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BABAC8" w14:textId="51931CDF" w:rsidR="009A57B6" w:rsidRDefault="009A57B6" w:rsidP="009A57B6">
      <w:pPr>
        <w:jc w:val="right"/>
        <w:rPr>
          <w:rFonts w:ascii="Times New Roman" w:hAnsi="Times New Roman" w:cs="Times New Roman"/>
          <w:sz w:val="24"/>
          <w:szCs w:val="24"/>
        </w:rPr>
      </w:pPr>
      <w:r>
        <w:rPr>
          <w:rFonts w:ascii="Times New Roman" w:hAnsi="Times New Roman" w:cs="Times New Roman"/>
          <w:sz w:val="24"/>
          <w:szCs w:val="24"/>
        </w:rPr>
        <w:t>PRIJEDLOG</w:t>
      </w:r>
    </w:p>
    <w:p w14:paraId="6624AEB7" w14:textId="5F703199" w:rsidR="009A57B6" w:rsidRPr="00AE6F95" w:rsidRDefault="009A57B6" w:rsidP="009A57B6">
      <w:pPr>
        <w:jc w:val="both"/>
        <w:rPr>
          <w:rFonts w:ascii="Times New Roman" w:hAnsi="Times New Roman" w:cs="Times New Roman"/>
          <w:color w:val="000000" w:themeColor="text1"/>
          <w:sz w:val="24"/>
          <w:szCs w:val="24"/>
        </w:rPr>
      </w:pPr>
      <w:r>
        <w:rPr>
          <w:rFonts w:ascii="Times New Roman" w:hAnsi="Times New Roman" w:cs="Times New Roman"/>
          <w:sz w:val="24"/>
          <w:szCs w:val="24"/>
        </w:rPr>
        <w:t>Na t</w:t>
      </w:r>
      <w:r w:rsidRPr="009A57B6">
        <w:rPr>
          <w:rFonts w:ascii="Times New Roman" w:hAnsi="Times New Roman" w:cs="Times New Roman"/>
          <w:sz w:val="24"/>
          <w:szCs w:val="24"/>
        </w:rPr>
        <w:t>emelj</w:t>
      </w:r>
      <w:r>
        <w:rPr>
          <w:rFonts w:ascii="Times New Roman" w:hAnsi="Times New Roman" w:cs="Times New Roman"/>
          <w:sz w:val="24"/>
          <w:szCs w:val="24"/>
        </w:rPr>
        <w:t>u</w:t>
      </w:r>
      <w:r w:rsidRPr="009A57B6">
        <w:rPr>
          <w:rFonts w:ascii="Times New Roman" w:hAnsi="Times New Roman" w:cs="Times New Roman"/>
          <w:sz w:val="24"/>
          <w:szCs w:val="24"/>
        </w:rPr>
        <w:t xml:space="preserve"> članka 30. Zakona o komunalnom gospodarstvu („Narodne novine“ br. 68/18 i 110/18, 32/20), </w:t>
      </w:r>
      <w:r w:rsidR="00AE6F95">
        <w:rPr>
          <w:rFonts w:ascii="Times New Roman" w:hAnsi="Times New Roman" w:cs="Times New Roman"/>
          <w:sz w:val="24"/>
          <w:szCs w:val="24"/>
        </w:rPr>
        <w:t xml:space="preserve">i </w:t>
      </w:r>
      <w:r w:rsidR="00AE6F95" w:rsidRPr="009C4C0A">
        <w:rPr>
          <w:rFonts w:ascii="Times New Roman" w:hAnsi="Times New Roman" w:cs="Times New Roman"/>
          <w:color w:val="000000" w:themeColor="text1"/>
          <w:sz w:val="24"/>
          <w:szCs w:val="24"/>
        </w:rPr>
        <w:t xml:space="preserve">Odluke o komunalnim djelatnostima i načinu obavljanja na području općine Šandrovac </w:t>
      </w:r>
      <w:r w:rsidR="00AE6F95">
        <w:rPr>
          <w:rFonts w:ascii="Times New Roman" w:hAnsi="Times New Roman" w:cs="Times New Roman"/>
          <w:color w:val="000000" w:themeColor="text1"/>
          <w:sz w:val="24"/>
          <w:szCs w:val="24"/>
        </w:rPr>
        <w:t xml:space="preserve">(“Općinski glasnik općine Šandrovac” broj </w:t>
      </w:r>
      <w:r w:rsidR="00AE6F95" w:rsidRPr="00DF1954">
        <w:rPr>
          <w:rFonts w:ascii="Times New Roman" w:hAnsi="Times New Roman" w:cs="Times New Roman"/>
          <w:color w:val="000000" w:themeColor="text1"/>
          <w:sz w:val="24"/>
          <w:szCs w:val="24"/>
        </w:rPr>
        <w:t>07/2020, 08/2020</w:t>
      </w:r>
      <w:r w:rsidR="00AE6F95">
        <w:rPr>
          <w:rFonts w:ascii="Times New Roman" w:hAnsi="Times New Roman" w:cs="Times New Roman"/>
          <w:color w:val="000000" w:themeColor="text1"/>
          <w:sz w:val="24"/>
          <w:szCs w:val="24"/>
        </w:rPr>
        <w:t xml:space="preserve">, 02/2021) </w:t>
      </w:r>
      <w:r w:rsidRPr="009A57B6">
        <w:rPr>
          <w:rFonts w:ascii="Times New Roman" w:hAnsi="Times New Roman" w:cs="Times New Roman"/>
          <w:color w:val="000000" w:themeColor="text1"/>
          <w:sz w:val="24"/>
          <w:szCs w:val="24"/>
        </w:rPr>
        <w:t xml:space="preserve">te </w:t>
      </w:r>
      <w:r w:rsidRPr="00AE6F95">
        <w:rPr>
          <w:rFonts w:ascii="Times New Roman" w:hAnsi="Times New Roman" w:cs="Times New Roman"/>
          <w:color w:val="000000" w:themeColor="text1"/>
          <w:sz w:val="24"/>
          <w:szCs w:val="24"/>
        </w:rPr>
        <w:t xml:space="preserve">prethodne suglasnosti Općinskog vijeća Općine Šandrovac, </w:t>
      </w:r>
      <w:r w:rsidR="00AE6F95" w:rsidRPr="00AE6F95">
        <w:rPr>
          <w:rFonts w:ascii="Times New Roman" w:hAnsi="Times New Roman" w:cs="Times New Roman"/>
          <w:color w:val="000000" w:themeColor="text1"/>
          <w:sz w:val="24"/>
          <w:szCs w:val="24"/>
        </w:rPr>
        <w:t xml:space="preserve">Dimnjačarstvo Galović, vl. Ivan Galović, Martinac 4, 43240 Čazma, OIB: 64912960169, MBO 98632477, </w:t>
      </w:r>
      <w:r w:rsidRPr="00AE6F95">
        <w:rPr>
          <w:rFonts w:ascii="Times New Roman" w:hAnsi="Times New Roman" w:cs="Times New Roman"/>
          <w:color w:val="000000" w:themeColor="text1"/>
          <w:sz w:val="24"/>
          <w:szCs w:val="24"/>
        </w:rPr>
        <w:t xml:space="preserve">dana </w:t>
      </w:r>
      <w:r w:rsidR="00AE6F95" w:rsidRPr="00AE6F95">
        <w:rPr>
          <w:rFonts w:ascii="Times New Roman" w:hAnsi="Times New Roman" w:cs="Times New Roman"/>
          <w:color w:val="000000" w:themeColor="text1"/>
          <w:sz w:val="24"/>
          <w:szCs w:val="24"/>
        </w:rPr>
        <w:t>______________</w:t>
      </w:r>
      <w:r w:rsidRPr="00AE6F95">
        <w:rPr>
          <w:rFonts w:ascii="Times New Roman" w:hAnsi="Times New Roman" w:cs="Times New Roman"/>
          <w:color w:val="000000" w:themeColor="text1"/>
          <w:sz w:val="24"/>
          <w:szCs w:val="24"/>
        </w:rPr>
        <w:t>202</w:t>
      </w:r>
      <w:r w:rsidR="00AE6F95" w:rsidRPr="00AE6F95">
        <w:rPr>
          <w:rFonts w:ascii="Times New Roman" w:hAnsi="Times New Roman" w:cs="Times New Roman"/>
          <w:color w:val="000000" w:themeColor="text1"/>
          <w:sz w:val="24"/>
          <w:szCs w:val="24"/>
        </w:rPr>
        <w:t>4</w:t>
      </w:r>
      <w:r w:rsidRPr="00AE6F95">
        <w:rPr>
          <w:rFonts w:ascii="Times New Roman" w:hAnsi="Times New Roman" w:cs="Times New Roman"/>
          <w:color w:val="000000" w:themeColor="text1"/>
          <w:sz w:val="24"/>
          <w:szCs w:val="24"/>
        </w:rPr>
        <w:t xml:space="preserve">. godine, donosi </w:t>
      </w:r>
    </w:p>
    <w:p w14:paraId="1E16E94A" w14:textId="77777777" w:rsidR="00AE6F95" w:rsidRDefault="00AE6F95" w:rsidP="009A57B6">
      <w:pPr>
        <w:jc w:val="center"/>
        <w:rPr>
          <w:rFonts w:ascii="Times New Roman" w:hAnsi="Times New Roman" w:cs="Times New Roman"/>
          <w:b/>
          <w:bCs/>
          <w:sz w:val="24"/>
          <w:szCs w:val="24"/>
        </w:rPr>
      </w:pPr>
    </w:p>
    <w:p w14:paraId="60B1BE1B" w14:textId="6E2BB6F6" w:rsidR="009A57B6" w:rsidRPr="009A57B6" w:rsidRDefault="009A57B6" w:rsidP="009A57B6">
      <w:pPr>
        <w:jc w:val="center"/>
        <w:rPr>
          <w:rFonts w:ascii="Times New Roman" w:hAnsi="Times New Roman" w:cs="Times New Roman"/>
          <w:b/>
          <w:bCs/>
          <w:sz w:val="24"/>
          <w:szCs w:val="24"/>
        </w:rPr>
      </w:pPr>
      <w:r w:rsidRPr="009A57B6">
        <w:rPr>
          <w:rFonts w:ascii="Times New Roman" w:hAnsi="Times New Roman" w:cs="Times New Roman"/>
          <w:b/>
          <w:bCs/>
          <w:sz w:val="24"/>
          <w:szCs w:val="24"/>
        </w:rPr>
        <w:t>OPĆI UVJETI ISPORUKE KOMUNALNE USLUGE</w:t>
      </w:r>
    </w:p>
    <w:p w14:paraId="136B5FA2" w14:textId="6C42FB5B" w:rsidR="009A57B6" w:rsidRPr="009A57B6" w:rsidRDefault="009A57B6" w:rsidP="009A57B6">
      <w:pPr>
        <w:jc w:val="center"/>
        <w:rPr>
          <w:rFonts w:ascii="Times New Roman" w:hAnsi="Times New Roman" w:cs="Times New Roman"/>
          <w:b/>
          <w:bCs/>
          <w:sz w:val="24"/>
          <w:szCs w:val="24"/>
        </w:rPr>
      </w:pPr>
      <w:r w:rsidRPr="009A57B6">
        <w:rPr>
          <w:rFonts w:ascii="Times New Roman" w:hAnsi="Times New Roman" w:cs="Times New Roman"/>
          <w:b/>
          <w:bCs/>
          <w:sz w:val="24"/>
          <w:szCs w:val="24"/>
        </w:rPr>
        <w:t>OBAVLJANJE DIMNJAČARSKIH POSLOVA</w:t>
      </w:r>
    </w:p>
    <w:p w14:paraId="4674AA54" w14:textId="77777777" w:rsidR="009A57B6" w:rsidRDefault="009A57B6" w:rsidP="009A57B6">
      <w:pPr>
        <w:rPr>
          <w:rFonts w:ascii="Times New Roman" w:hAnsi="Times New Roman" w:cs="Times New Roman"/>
          <w:b/>
          <w:bCs/>
          <w:sz w:val="24"/>
          <w:szCs w:val="24"/>
        </w:rPr>
      </w:pPr>
    </w:p>
    <w:p w14:paraId="69E3595B" w14:textId="04B73668" w:rsidR="009A57B6" w:rsidRPr="00F52C36" w:rsidRDefault="009A57B6" w:rsidP="009A57B6">
      <w:pPr>
        <w:rPr>
          <w:rFonts w:ascii="Times New Roman" w:hAnsi="Times New Roman" w:cs="Times New Roman"/>
          <w:sz w:val="24"/>
          <w:szCs w:val="24"/>
        </w:rPr>
      </w:pPr>
      <w:r w:rsidRPr="00F52C36">
        <w:rPr>
          <w:rFonts w:ascii="Times New Roman" w:hAnsi="Times New Roman" w:cs="Times New Roman"/>
          <w:b/>
          <w:bCs/>
          <w:sz w:val="24"/>
          <w:szCs w:val="24"/>
        </w:rPr>
        <w:t>I.  OPĆE ODREDBE</w:t>
      </w:r>
    </w:p>
    <w:p w14:paraId="7660ECE3" w14:textId="7F6CAC7D" w:rsidR="00A53AED" w:rsidRPr="00A53AED" w:rsidRDefault="00A53AED" w:rsidP="00A53AED">
      <w:pPr>
        <w:jc w:val="center"/>
        <w:rPr>
          <w:rFonts w:ascii="Times New Roman" w:hAnsi="Times New Roman" w:cs="Times New Roman"/>
          <w:b/>
          <w:bCs/>
          <w:sz w:val="24"/>
          <w:szCs w:val="24"/>
        </w:rPr>
      </w:pPr>
      <w:r w:rsidRPr="00A53AED">
        <w:rPr>
          <w:rFonts w:ascii="Times New Roman" w:hAnsi="Times New Roman" w:cs="Times New Roman"/>
          <w:b/>
          <w:bCs/>
          <w:sz w:val="24"/>
          <w:szCs w:val="24"/>
        </w:rPr>
        <w:t>Članak 1.</w:t>
      </w:r>
    </w:p>
    <w:p w14:paraId="44FAC5F3" w14:textId="433838C5" w:rsidR="009A57B6" w:rsidRDefault="009A57B6" w:rsidP="009A57B6">
      <w:pPr>
        <w:jc w:val="both"/>
        <w:rPr>
          <w:rFonts w:ascii="Times New Roman" w:hAnsi="Times New Roman" w:cs="Times New Roman"/>
          <w:sz w:val="24"/>
          <w:szCs w:val="24"/>
        </w:rPr>
      </w:pPr>
      <w:r w:rsidRPr="009A57B6">
        <w:rPr>
          <w:rFonts w:ascii="Times New Roman" w:hAnsi="Times New Roman" w:cs="Times New Roman"/>
          <w:sz w:val="24"/>
          <w:szCs w:val="24"/>
        </w:rPr>
        <w:t>Ovim Općim uvjetima isporuke komunalne usluge obavljanja dimnjačarskih poslova uređuju se međusobni odnosi između I</w:t>
      </w:r>
      <w:r w:rsidR="003A27B2">
        <w:rPr>
          <w:rFonts w:ascii="Times New Roman" w:hAnsi="Times New Roman" w:cs="Times New Roman"/>
          <w:sz w:val="24"/>
          <w:szCs w:val="24"/>
        </w:rPr>
        <w:t>sporučitelja komunalne usluge</w:t>
      </w:r>
      <w:r w:rsidRPr="009A57B6">
        <w:rPr>
          <w:rFonts w:ascii="Times New Roman" w:hAnsi="Times New Roman" w:cs="Times New Roman"/>
          <w:sz w:val="24"/>
          <w:szCs w:val="24"/>
        </w:rPr>
        <w:t xml:space="preserve"> </w:t>
      </w:r>
      <w:r w:rsidR="003A27B2">
        <w:rPr>
          <w:rFonts w:ascii="Times New Roman" w:hAnsi="Times New Roman" w:cs="Times New Roman"/>
          <w:sz w:val="24"/>
          <w:szCs w:val="24"/>
        </w:rPr>
        <w:t xml:space="preserve">obavljanja dimnjačarskih poslova </w:t>
      </w:r>
      <w:r w:rsidRPr="009A57B6">
        <w:rPr>
          <w:rFonts w:ascii="Times New Roman" w:hAnsi="Times New Roman" w:cs="Times New Roman"/>
          <w:sz w:val="24"/>
          <w:szCs w:val="24"/>
        </w:rPr>
        <w:t>i korisnika dimnjačarskih usluga, odnosno uvjeti pružanja usluge, međusobna prava i obveze ugovornih strana, način obračuna, i plaćanja isporučene usluge.</w:t>
      </w:r>
    </w:p>
    <w:p w14:paraId="3238322B" w14:textId="77777777" w:rsidR="009A57B6" w:rsidRDefault="009A57B6" w:rsidP="009A57B6">
      <w:pPr>
        <w:rPr>
          <w:rFonts w:ascii="Times New Roman" w:hAnsi="Times New Roman" w:cs="Times New Roman"/>
          <w:b/>
          <w:bCs/>
          <w:sz w:val="24"/>
          <w:szCs w:val="24"/>
        </w:rPr>
      </w:pPr>
    </w:p>
    <w:p w14:paraId="5B4FDDB8" w14:textId="75A76770" w:rsidR="009A57B6" w:rsidRPr="00F52C36" w:rsidRDefault="009A57B6" w:rsidP="009A57B6">
      <w:pPr>
        <w:rPr>
          <w:rFonts w:ascii="Times New Roman" w:hAnsi="Times New Roman" w:cs="Times New Roman"/>
          <w:sz w:val="24"/>
          <w:szCs w:val="24"/>
        </w:rPr>
      </w:pPr>
      <w:r w:rsidRPr="00F52C36">
        <w:rPr>
          <w:rFonts w:ascii="Times New Roman" w:hAnsi="Times New Roman" w:cs="Times New Roman"/>
          <w:b/>
          <w:bCs/>
          <w:sz w:val="24"/>
          <w:szCs w:val="24"/>
        </w:rPr>
        <w:t>II. ODREĐIVANJE POJMOVA</w:t>
      </w:r>
    </w:p>
    <w:p w14:paraId="21F9B0BD" w14:textId="77777777" w:rsidR="009A57B6" w:rsidRPr="00F52C36" w:rsidRDefault="009A57B6" w:rsidP="009A57B6">
      <w:pPr>
        <w:jc w:val="center"/>
        <w:rPr>
          <w:rFonts w:ascii="Times New Roman" w:hAnsi="Times New Roman" w:cs="Times New Roman"/>
          <w:sz w:val="24"/>
          <w:szCs w:val="24"/>
        </w:rPr>
      </w:pPr>
      <w:r w:rsidRPr="00F52C36">
        <w:rPr>
          <w:rFonts w:ascii="Times New Roman" w:hAnsi="Times New Roman" w:cs="Times New Roman"/>
          <w:b/>
          <w:bCs/>
          <w:sz w:val="24"/>
          <w:szCs w:val="24"/>
        </w:rPr>
        <w:t>Članak 2.</w:t>
      </w:r>
    </w:p>
    <w:p w14:paraId="02FE14C9" w14:textId="77777777" w:rsidR="009A57B6" w:rsidRPr="00F52C36" w:rsidRDefault="009A57B6" w:rsidP="009A57B6">
      <w:pPr>
        <w:rPr>
          <w:rFonts w:ascii="Times New Roman" w:hAnsi="Times New Roman" w:cs="Times New Roman"/>
          <w:sz w:val="24"/>
          <w:szCs w:val="24"/>
        </w:rPr>
      </w:pPr>
      <w:r w:rsidRPr="00F52C36">
        <w:rPr>
          <w:rFonts w:ascii="Times New Roman" w:hAnsi="Times New Roman" w:cs="Times New Roman"/>
          <w:sz w:val="24"/>
          <w:szCs w:val="24"/>
        </w:rPr>
        <w:t>Pojmovi u smislu ovih općih uvjeta su:</w:t>
      </w:r>
    </w:p>
    <w:p w14:paraId="05945F1C" w14:textId="2CCB463A" w:rsidR="00A53AED" w:rsidRPr="00AE6F95" w:rsidRDefault="00A53AED" w:rsidP="009A57B6">
      <w:pPr>
        <w:spacing w:after="0" w:line="240" w:lineRule="auto"/>
        <w:rPr>
          <w:rFonts w:ascii="Times New Roman" w:hAnsi="Times New Roman" w:cs="Times New Roman"/>
          <w:color w:val="000000" w:themeColor="text1"/>
          <w:sz w:val="24"/>
          <w:szCs w:val="24"/>
        </w:rPr>
      </w:pPr>
      <w:r w:rsidRPr="00A53AED">
        <w:rPr>
          <w:rFonts w:ascii="Times New Roman" w:hAnsi="Times New Roman" w:cs="Times New Roman"/>
          <w:sz w:val="24"/>
          <w:szCs w:val="24"/>
        </w:rPr>
        <w:t xml:space="preserve">ISPORUČITELJ KOMUNALNE USLUGE OBAVLJANJA DIMNJAČARSKIH POSLOVA </w:t>
      </w:r>
      <w:r w:rsidR="00AE6F95" w:rsidRPr="00AE6F95">
        <w:rPr>
          <w:rFonts w:ascii="Times New Roman" w:hAnsi="Times New Roman" w:cs="Times New Roman"/>
          <w:color w:val="000000" w:themeColor="text1"/>
          <w:sz w:val="24"/>
          <w:szCs w:val="24"/>
        </w:rPr>
        <w:t>Dimnjačarstvo Galović, vl. Ivan Galović, Martinac 4, 43240 Čazma, OIB: 64912960169, MBO 98632477, temeljem ugovora o koncesiji</w:t>
      </w:r>
    </w:p>
    <w:p w14:paraId="4080A79D" w14:textId="77777777" w:rsidR="00A53AED" w:rsidRDefault="00A53AED" w:rsidP="009A57B6">
      <w:pPr>
        <w:spacing w:after="0" w:line="240" w:lineRule="auto"/>
        <w:rPr>
          <w:rFonts w:ascii="Times New Roman" w:hAnsi="Times New Roman" w:cs="Times New Roman"/>
          <w:sz w:val="24"/>
          <w:szCs w:val="24"/>
        </w:rPr>
      </w:pPr>
      <w:r w:rsidRPr="00A53AED">
        <w:rPr>
          <w:rFonts w:ascii="Times New Roman" w:hAnsi="Times New Roman" w:cs="Times New Roman"/>
          <w:sz w:val="24"/>
          <w:szCs w:val="24"/>
        </w:rPr>
        <w:t xml:space="preserve">KORISNIK USLUGA OBAVLJANJA DIMNJAČARSKIH POSLOVA </w:t>
      </w:r>
    </w:p>
    <w:p w14:paraId="156C73A3" w14:textId="77777777" w:rsidR="00A53AED" w:rsidRDefault="00A53AED" w:rsidP="009A57B6">
      <w:pPr>
        <w:spacing w:after="0" w:line="240" w:lineRule="auto"/>
        <w:rPr>
          <w:rFonts w:ascii="Times New Roman" w:hAnsi="Times New Roman" w:cs="Times New Roman"/>
          <w:sz w:val="24"/>
          <w:szCs w:val="24"/>
        </w:rPr>
      </w:pPr>
      <w:r w:rsidRPr="00A53AED">
        <w:rPr>
          <w:rFonts w:ascii="Times New Roman" w:hAnsi="Times New Roman" w:cs="Times New Roman"/>
          <w:sz w:val="24"/>
          <w:szCs w:val="24"/>
        </w:rPr>
        <w:t xml:space="preserve">Fizička ili pravna osoba, vlasnici stambenih objekata, ili poslovnih prostorija (u daljnjem tekstu Korisnik). </w:t>
      </w:r>
    </w:p>
    <w:p w14:paraId="25D45410" w14:textId="22AB01B0" w:rsidR="00A53AED" w:rsidRDefault="00A53AED" w:rsidP="009A57B6">
      <w:pPr>
        <w:spacing w:after="0" w:line="240" w:lineRule="auto"/>
        <w:rPr>
          <w:rFonts w:ascii="Times New Roman" w:hAnsi="Times New Roman" w:cs="Times New Roman"/>
          <w:sz w:val="24"/>
          <w:szCs w:val="24"/>
        </w:rPr>
      </w:pPr>
      <w:r w:rsidRPr="00A53AED">
        <w:rPr>
          <w:rFonts w:ascii="Times New Roman" w:hAnsi="Times New Roman" w:cs="Times New Roman"/>
          <w:sz w:val="24"/>
          <w:szCs w:val="24"/>
        </w:rPr>
        <w:t xml:space="preserve">DIMNJAČARSKI POSLOVI Podrazumijevaju čišćenje dimnjaka, dimovodnih kanala,centralnih i običnih peći i cijevi, kontrola ispravnosti dimovodnih objekata. </w:t>
      </w:r>
    </w:p>
    <w:p w14:paraId="5414573A" w14:textId="77777777" w:rsidR="00A53AED" w:rsidRDefault="00A53AED" w:rsidP="009A57B6">
      <w:pPr>
        <w:spacing w:after="0" w:line="240" w:lineRule="auto"/>
        <w:rPr>
          <w:rFonts w:ascii="Times New Roman" w:hAnsi="Times New Roman" w:cs="Times New Roman"/>
          <w:sz w:val="24"/>
          <w:szCs w:val="24"/>
        </w:rPr>
      </w:pPr>
      <w:r w:rsidRPr="00A53AED">
        <w:rPr>
          <w:rFonts w:ascii="Times New Roman" w:hAnsi="Times New Roman" w:cs="Times New Roman"/>
          <w:sz w:val="24"/>
          <w:szCs w:val="24"/>
        </w:rPr>
        <w:t xml:space="preserve">NAKNADA ZA DIMNJAČARSKE POSLOVE </w:t>
      </w:r>
    </w:p>
    <w:p w14:paraId="3BD66893" w14:textId="77777777" w:rsidR="009A57B6" w:rsidRDefault="00A53AED" w:rsidP="009A57B6">
      <w:pPr>
        <w:spacing w:after="0" w:line="240" w:lineRule="auto"/>
        <w:rPr>
          <w:rFonts w:ascii="Times New Roman" w:hAnsi="Times New Roman" w:cs="Times New Roman"/>
          <w:sz w:val="24"/>
          <w:szCs w:val="24"/>
        </w:rPr>
      </w:pPr>
      <w:r w:rsidRPr="00A53AED">
        <w:rPr>
          <w:rFonts w:ascii="Times New Roman" w:hAnsi="Times New Roman" w:cs="Times New Roman"/>
          <w:sz w:val="24"/>
          <w:szCs w:val="24"/>
        </w:rPr>
        <w:t xml:space="preserve">Isporučitelj usluge ima pravo na naknadu za obavljanje dimnjačarskih poslova </w:t>
      </w:r>
    </w:p>
    <w:p w14:paraId="032D76DA" w14:textId="77777777" w:rsidR="009A57B6" w:rsidRDefault="00A53AED" w:rsidP="009A57B6">
      <w:pPr>
        <w:spacing w:after="0" w:line="240" w:lineRule="auto"/>
        <w:rPr>
          <w:rFonts w:ascii="Times New Roman" w:hAnsi="Times New Roman" w:cs="Times New Roman"/>
          <w:sz w:val="24"/>
          <w:szCs w:val="24"/>
        </w:rPr>
      </w:pPr>
      <w:r w:rsidRPr="00A53AED">
        <w:rPr>
          <w:rFonts w:ascii="Times New Roman" w:hAnsi="Times New Roman" w:cs="Times New Roman"/>
          <w:sz w:val="24"/>
          <w:szCs w:val="24"/>
        </w:rPr>
        <w:t xml:space="preserve">SEZONA GRIJANJA </w:t>
      </w:r>
    </w:p>
    <w:p w14:paraId="51AA0A09" w14:textId="77777777" w:rsidR="009A57B6" w:rsidRDefault="00A53AED" w:rsidP="009A57B6">
      <w:pPr>
        <w:spacing w:after="0" w:line="240" w:lineRule="auto"/>
        <w:rPr>
          <w:rFonts w:ascii="Times New Roman" w:hAnsi="Times New Roman" w:cs="Times New Roman"/>
          <w:sz w:val="24"/>
          <w:szCs w:val="24"/>
        </w:rPr>
      </w:pPr>
      <w:r w:rsidRPr="00A53AED">
        <w:rPr>
          <w:rFonts w:ascii="Times New Roman" w:hAnsi="Times New Roman" w:cs="Times New Roman"/>
          <w:sz w:val="24"/>
          <w:szCs w:val="24"/>
        </w:rPr>
        <w:t xml:space="preserve">Vrijeme kada se svakodnevno koriste dimnjaci, a traje od 1. listopada do 31 . svibnja. </w:t>
      </w:r>
    </w:p>
    <w:p w14:paraId="07C9E79E" w14:textId="474C3D13" w:rsidR="009A57B6" w:rsidRDefault="00A53AED" w:rsidP="009A57B6">
      <w:pPr>
        <w:spacing w:after="0" w:line="240" w:lineRule="auto"/>
        <w:jc w:val="both"/>
        <w:rPr>
          <w:rFonts w:ascii="Times New Roman" w:hAnsi="Times New Roman" w:cs="Times New Roman"/>
          <w:sz w:val="24"/>
          <w:szCs w:val="24"/>
        </w:rPr>
      </w:pPr>
      <w:r w:rsidRPr="00A53AED">
        <w:rPr>
          <w:rFonts w:ascii="Times New Roman" w:hAnsi="Times New Roman" w:cs="Times New Roman"/>
          <w:sz w:val="24"/>
          <w:szCs w:val="24"/>
        </w:rPr>
        <w:t>U vrijeme od 1.</w:t>
      </w:r>
      <w:r w:rsidR="00F20D65">
        <w:rPr>
          <w:rFonts w:ascii="Times New Roman" w:hAnsi="Times New Roman" w:cs="Times New Roman"/>
          <w:sz w:val="24"/>
          <w:szCs w:val="24"/>
        </w:rPr>
        <w:t xml:space="preserve"> lipnja</w:t>
      </w:r>
      <w:r w:rsidRPr="00A53AED">
        <w:rPr>
          <w:rFonts w:ascii="Times New Roman" w:hAnsi="Times New Roman" w:cs="Times New Roman"/>
          <w:sz w:val="24"/>
          <w:szCs w:val="24"/>
        </w:rPr>
        <w:t>.- 30.</w:t>
      </w:r>
      <w:r w:rsidR="00F20D65">
        <w:rPr>
          <w:rFonts w:ascii="Times New Roman" w:hAnsi="Times New Roman" w:cs="Times New Roman"/>
          <w:sz w:val="24"/>
          <w:szCs w:val="24"/>
        </w:rPr>
        <w:t xml:space="preserve"> rujna</w:t>
      </w:r>
      <w:r w:rsidRPr="00A53AED">
        <w:rPr>
          <w:rFonts w:ascii="Times New Roman" w:hAnsi="Times New Roman" w:cs="Times New Roman"/>
          <w:sz w:val="24"/>
          <w:szCs w:val="24"/>
        </w:rPr>
        <w:t xml:space="preserve"> Isporučitelj komunalne usluge dužan je organizirati dežurstva za Korisnike koji koriste dimnjake u ljetnom periodu ili za posebne intervencije. </w:t>
      </w:r>
    </w:p>
    <w:p w14:paraId="27872624" w14:textId="77777777" w:rsidR="009A57B6" w:rsidRDefault="009A57B6">
      <w:pPr>
        <w:rPr>
          <w:rFonts w:ascii="Times New Roman" w:hAnsi="Times New Roman" w:cs="Times New Roman"/>
          <w:b/>
          <w:bCs/>
          <w:sz w:val="24"/>
          <w:szCs w:val="24"/>
        </w:rPr>
      </w:pPr>
    </w:p>
    <w:p w14:paraId="09CC499B" w14:textId="77777777" w:rsidR="00F20D65" w:rsidRDefault="00F20D65">
      <w:pPr>
        <w:rPr>
          <w:rFonts w:ascii="Times New Roman" w:hAnsi="Times New Roman" w:cs="Times New Roman"/>
          <w:b/>
          <w:bCs/>
          <w:sz w:val="24"/>
          <w:szCs w:val="24"/>
        </w:rPr>
      </w:pPr>
    </w:p>
    <w:p w14:paraId="6D27B421" w14:textId="77777777" w:rsidR="008D202E" w:rsidRPr="00F52C36" w:rsidRDefault="008D202E" w:rsidP="008D202E">
      <w:pPr>
        <w:rPr>
          <w:rFonts w:ascii="Times New Roman" w:hAnsi="Times New Roman" w:cs="Times New Roman"/>
          <w:sz w:val="24"/>
          <w:szCs w:val="24"/>
        </w:rPr>
      </w:pPr>
      <w:r w:rsidRPr="00F52C36">
        <w:rPr>
          <w:rFonts w:ascii="Times New Roman" w:hAnsi="Times New Roman" w:cs="Times New Roman"/>
          <w:b/>
          <w:bCs/>
          <w:sz w:val="24"/>
          <w:szCs w:val="24"/>
        </w:rPr>
        <w:lastRenderedPageBreak/>
        <w:t>III. UVJETI PRUŽANJA ODNOSNO KORIŠTENJA KOMUNALNE USLUGE</w:t>
      </w:r>
    </w:p>
    <w:p w14:paraId="273642C9" w14:textId="77777777" w:rsidR="008D202E" w:rsidRPr="00F52C36" w:rsidRDefault="008D202E" w:rsidP="008D202E">
      <w:pPr>
        <w:jc w:val="center"/>
        <w:rPr>
          <w:rFonts w:ascii="Times New Roman" w:hAnsi="Times New Roman" w:cs="Times New Roman"/>
          <w:sz w:val="24"/>
          <w:szCs w:val="24"/>
        </w:rPr>
      </w:pPr>
      <w:r w:rsidRPr="00F52C36">
        <w:rPr>
          <w:rFonts w:ascii="Times New Roman" w:hAnsi="Times New Roman" w:cs="Times New Roman"/>
          <w:b/>
          <w:bCs/>
          <w:sz w:val="24"/>
          <w:szCs w:val="24"/>
        </w:rPr>
        <w:t>Članak 3.</w:t>
      </w:r>
    </w:p>
    <w:p w14:paraId="3EEF027B" w14:textId="76144310" w:rsidR="00293E53" w:rsidRDefault="008D202E" w:rsidP="00293E53">
      <w:pPr>
        <w:jc w:val="both"/>
        <w:rPr>
          <w:rFonts w:ascii="Times New Roman" w:hAnsi="Times New Roman" w:cs="Times New Roman"/>
          <w:sz w:val="24"/>
          <w:szCs w:val="24"/>
        </w:rPr>
      </w:pPr>
      <w:r w:rsidRPr="00F52C36">
        <w:rPr>
          <w:rFonts w:ascii="Times New Roman" w:hAnsi="Times New Roman" w:cs="Times New Roman"/>
          <w:sz w:val="24"/>
          <w:szCs w:val="24"/>
        </w:rPr>
        <w:t>Ugovor o isporuci komunalne usluge smatra se sklopljenim po zahtjevu Korisnika za isporuku Usluge.</w:t>
      </w:r>
      <w:r w:rsidR="00293E53">
        <w:rPr>
          <w:rFonts w:ascii="Times New Roman" w:hAnsi="Times New Roman" w:cs="Times New Roman"/>
          <w:sz w:val="24"/>
          <w:szCs w:val="24"/>
        </w:rPr>
        <w:t xml:space="preserve"> </w:t>
      </w:r>
    </w:p>
    <w:p w14:paraId="40E8F9DE" w14:textId="025DC676" w:rsidR="00293E53" w:rsidRDefault="00293E53" w:rsidP="00293E53">
      <w:pPr>
        <w:jc w:val="both"/>
        <w:rPr>
          <w:rFonts w:ascii="Times New Roman" w:hAnsi="Times New Roman" w:cs="Times New Roman"/>
          <w:sz w:val="24"/>
          <w:szCs w:val="24"/>
        </w:rPr>
      </w:pPr>
      <w:r w:rsidRPr="009A57B6">
        <w:rPr>
          <w:rFonts w:ascii="Times New Roman" w:hAnsi="Times New Roman" w:cs="Times New Roman"/>
          <w:sz w:val="24"/>
          <w:szCs w:val="24"/>
        </w:rPr>
        <w:t xml:space="preserve">Korisnik javne usluge obvezan je izvršavati svoja prava i obveze iz Ugovora odnosno koristiti uslugu. </w:t>
      </w:r>
    </w:p>
    <w:p w14:paraId="6F7244AA" w14:textId="77777777" w:rsidR="008D202E" w:rsidRPr="00F52C36" w:rsidRDefault="008D202E" w:rsidP="008D202E">
      <w:pPr>
        <w:jc w:val="both"/>
        <w:rPr>
          <w:rFonts w:ascii="Times New Roman" w:hAnsi="Times New Roman" w:cs="Times New Roman"/>
          <w:sz w:val="24"/>
          <w:szCs w:val="24"/>
        </w:rPr>
      </w:pPr>
      <w:r w:rsidRPr="00F52C36">
        <w:rPr>
          <w:rFonts w:ascii="Times New Roman" w:hAnsi="Times New Roman" w:cs="Times New Roman"/>
          <w:sz w:val="24"/>
          <w:szCs w:val="24"/>
        </w:rPr>
        <w:t>Podnošenjem zahtjeva iz prethodnog stavka Korisnik prihvaća ove Opće uvjete u cijelosti.</w:t>
      </w:r>
    </w:p>
    <w:p w14:paraId="0DC10E0B" w14:textId="77777777" w:rsidR="008D202E" w:rsidRPr="00F52C36" w:rsidRDefault="008D202E" w:rsidP="008D202E">
      <w:pPr>
        <w:jc w:val="both"/>
        <w:rPr>
          <w:rFonts w:ascii="Times New Roman" w:hAnsi="Times New Roman" w:cs="Times New Roman"/>
          <w:sz w:val="24"/>
          <w:szCs w:val="24"/>
        </w:rPr>
      </w:pPr>
      <w:r w:rsidRPr="00F52C36">
        <w:rPr>
          <w:rFonts w:ascii="Times New Roman" w:hAnsi="Times New Roman" w:cs="Times New Roman"/>
          <w:sz w:val="24"/>
          <w:szCs w:val="24"/>
        </w:rPr>
        <w:t>Isporučitelj je dužan, na zahtjev Korisnika, uručiti mu bez naknade ove Opće uvjete.</w:t>
      </w:r>
    </w:p>
    <w:p w14:paraId="42447F35" w14:textId="0B0F07CE" w:rsidR="008D202E" w:rsidRPr="00F52C36" w:rsidRDefault="008D202E" w:rsidP="008D202E">
      <w:pPr>
        <w:jc w:val="both"/>
        <w:rPr>
          <w:rFonts w:ascii="Times New Roman" w:hAnsi="Times New Roman" w:cs="Times New Roman"/>
          <w:sz w:val="24"/>
          <w:szCs w:val="24"/>
        </w:rPr>
      </w:pPr>
      <w:r w:rsidRPr="00F52C36">
        <w:rPr>
          <w:rFonts w:ascii="Times New Roman" w:hAnsi="Times New Roman" w:cs="Times New Roman"/>
          <w:sz w:val="24"/>
          <w:szCs w:val="24"/>
        </w:rPr>
        <w:t>Korisnik je dužan platiti Isporučitelju cijenu za isporučenu uslugu, po dostavljenom računu u skladu sa Cjenikom usluga.</w:t>
      </w:r>
    </w:p>
    <w:p w14:paraId="64FF2810" w14:textId="77777777" w:rsidR="00307E8D" w:rsidRDefault="00307E8D">
      <w:pPr>
        <w:rPr>
          <w:rFonts w:ascii="Times New Roman" w:hAnsi="Times New Roman" w:cs="Times New Roman"/>
          <w:b/>
          <w:bCs/>
          <w:sz w:val="24"/>
          <w:szCs w:val="24"/>
        </w:rPr>
      </w:pPr>
    </w:p>
    <w:p w14:paraId="477FCAFD" w14:textId="3D687911" w:rsidR="00A53AED" w:rsidRDefault="008D202E">
      <w:pPr>
        <w:rPr>
          <w:rFonts w:ascii="Times New Roman" w:hAnsi="Times New Roman" w:cs="Times New Roman"/>
          <w:sz w:val="24"/>
          <w:szCs w:val="24"/>
        </w:rPr>
      </w:pPr>
      <w:r>
        <w:rPr>
          <w:rFonts w:ascii="Times New Roman" w:hAnsi="Times New Roman" w:cs="Times New Roman"/>
          <w:b/>
          <w:bCs/>
          <w:sz w:val="24"/>
          <w:szCs w:val="24"/>
        </w:rPr>
        <w:t xml:space="preserve">IV. </w:t>
      </w:r>
      <w:r w:rsidR="00A53AED" w:rsidRPr="00A53AED">
        <w:rPr>
          <w:rFonts w:ascii="Times New Roman" w:hAnsi="Times New Roman" w:cs="Times New Roman"/>
          <w:b/>
          <w:bCs/>
          <w:sz w:val="24"/>
          <w:szCs w:val="24"/>
        </w:rPr>
        <w:t>MEĐUSOBNA PRAVA I OBVEZE ISPORUČITELJ</w:t>
      </w:r>
      <w:r w:rsidR="0053117C">
        <w:rPr>
          <w:rFonts w:ascii="Times New Roman" w:hAnsi="Times New Roman" w:cs="Times New Roman"/>
          <w:b/>
          <w:bCs/>
          <w:sz w:val="24"/>
          <w:szCs w:val="24"/>
        </w:rPr>
        <w:t>A</w:t>
      </w:r>
      <w:r w:rsidR="00A53AED" w:rsidRPr="00A53AED">
        <w:rPr>
          <w:rFonts w:ascii="Times New Roman" w:hAnsi="Times New Roman" w:cs="Times New Roman"/>
          <w:b/>
          <w:bCs/>
          <w:sz w:val="24"/>
          <w:szCs w:val="24"/>
        </w:rPr>
        <w:t xml:space="preserve"> I KORISNIKA KOMUNALNE USLUGE OBAVLJANJA DIMNJAČARSKIH POSLOVA</w:t>
      </w:r>
      <w:r w:rsidR="00A53AED" w:rsidRPr="00A53AED">
        <w:rPr>
          <w:rFonts w:ascii="Times New Roman" w:hAnsi="Times New Roman" w:cs="Times New Roman"/>
          <w:sz w:val="24"/>
          <w:szCs w:val="24"/>
        </w:rPr>
        <w:t xml:space="preserve"> </w:t>
      </w:r>
    </w:p>
    <w:p w14:paraId="363DB159" w14:textId="77C9662A" w:rsidR="00A53AED" w:rsidRPr="00A53AED" w:rsidRDefault="00A53AED" w:rsidP="00A53AED">
      <w:pPr>
        <w:jc w:val="center"/>
        <w:rPr>
          <w:rFonts w:ascii="Times New Roman" w:hAnsi="Times New Roman" w:cs="Times New Roman"/>
          <w:b/>
          <w:bCs/>
          <w:sz w:val="24"/>
          <w:szCs w:val="24"/>
        </w:rPr>
      </w:pPr>
      <w:r w:rsidRPr="00A53AED">
        <w:rPr>
          <w:rFonts w:ascii="Times New Roman" w:hAnsi="Times New Roman" w:cs="Times New Roman"/>
          <w:b/>
          <w:bCs/>
          <w:sz w:val="24"/>
          <w:szCs w:val="24"/>
        </w:rPr>
        <w:t>Članak 4.</w:t>
      </w:r>
    </w:p>
    <w:p w14:paraId="73240E59" w14:textId="77777777" w:rsidR="009A57B6" w:rsidRDefault="00A53AED" w:rsidP="00A53AED">
      <w:pPr>
        <w:jc w:val="both"/>
        <w:rPr>
          <w:rFonts w:ascii="Times New Roman" w:hAnsi="Times New Roman" w:cs="Times New Roman"/>
          <w:sz w:val="24"/>
          <w:szCs w:val="24"/>
        </w:rPr>
      </w:pPr>
      <w:r w:rsidRPr="00A53AED">
        <w:rPr>
          <w:rFonts w:ascii="Times New Roman" w:hAnsi="Times New Roman" w:cs="Times New Roman"/>
          <w:sz w:val="24"/>
          <w:szCs w:val="24"/>
        </w:rPr>
        <w:t>Isporučitelj usluge je dužan:</w:t>
      </w:r>
    </w:p>
    <w:p w14:paraId="54101608" w14:textId="77777777" w:rsidR="009A57B6" w:rsidRDefault="00A53AED" w:rsidP="00A53AED">
      <w:pPr>
        <w:jc w:val="both"/>
        <w:rPr>
          <w:rFonts w:ascii="Times New Roman" w:hAnsi="Times New Roman" w:cs="Times New Roman"/>
          <w:sz w:val="24"/>
          <w:szCs w:val="24"/>
        </w:rPr>
      </w:pPr>
      <w:r w:rsidRPr="00A53AED">
        <w:rPr>
          <w:rFonts w:ascii="Times New Roman" w:hAnsi="Times New Roman" w:cs="Times New Roman"/>
          <w:sz w:val="24"/>
          <w:szCs w:val="24"/>
        </w:rPr>
        <w:t xml:space="preserve"> - Redovito čistiti i vršiti kontrolu dimovodnih objekata u stambenim objektima, poslovnim prostorima, postrojenjima i drugim uređajima koji potpadaju pod obavezni pregled i čišćenje </w:t>
      </w:r>
    </w:p>
    <w:p w14:paraId="535D8B5B" w14:textId="77777777" w:rsidR="009A57B6" w:rsidRDefault="00A53AED" w:rsidP="00A53AED">
      <w:pPr>
        <w:jc w:val="both"/>
        <w:rPr>
          <w:rFonts w:ascii="Times New Roman" w:hAnsi="Times New Roman" w:cs="Times New Roman"/>
          <w:sz w:val="24"/>
          <w:szCs w:val="24"/>
        </w:rPr>
      </w:pPr>
      <w:r w:rsidRPr="00A53AED">
        <w:rPr>
          <w:rFonts w:ascii="Times New Roman" w:hAnsi="Times New Roman" w:cs="Times New Roman"/>
          <w:sz w:val="24"/>
          <w:szCs w:val="24"/>
        </w:rPr>
        <w:t xml:space="preserve">- Očistiti sabiralište čađi u dimnjacima najmanje jedanput godišnje </w:t>
      </w:r>
    </w:p>
    <w:p w14:paraId="39896C98" w14:textId="77777777" w:rsidR="00293E53" w:rsidRDefault="00A53AED" w:rsidP="00A53AED">
      <w:pPr>
        <w:jc w:val="both"/>
        <w:rPr>
          <w:rFonts w:ascii="Times New Roman" w:hAnsi="Times New Roman" w:cs="Times New Roman"/>
          <w:sz w:val="24"/>
          <w:szCs w:val="24"/>
        </w:rPr>
      </w:pPr>
      <w:r w:rsidRPr="00A53AED">
        <w:rPr>
          <w:rFonts w:ascii="Times New Roman" w:hAnsi="Times New Roman" w:cs="Times New Roman"/>
          <w:sz w:val="24"/>
          <w:szCs w:val="24"/>
        </w:rPr>
        <w:t xml:space="preserve">- U slučaju opasnosti od požara ili opasnosti pod zdravlje ljudi ili imovine građana nastale od posljedice loženja, obaviti dimnjačarske poslove i van radnog vremena, a kada se za to ukaže potreba. </w:t>
      </w:r>
    </w:p>
    <w:p w14:paraId="1B55D795" w14:textId="44C2C241" w:rsidR="009A57B6" w:rsidRDefault="00A53AED" w:rsidP="00A53AED">
      <w:pPr>
        <w:jc w:val="both"/>
        <w:rPr>
          <w:rFonts w:ascii="Times New Roman" w:hAnsi="Times New Roman" w:cs="Times New Roman"/>
          <w:sz w:val="24"/>
          <w:szCs w:val="24"/>
        </w:rPr>
      </w:pPr>
      <w:r w:rsidRPr="00A53AED">
        <w:rPr>
          <w:rFonts w:ascii="Times New Roman" w:hAnsi="Times New Roman" w:cs="Times New Roman"/>
          <w:sz w:val="24"/>
          <w:szCs w:val="24"/>
        </w:rPr>
        <w:t>- Dimovodne objekte koje nije moguće valjano očistiti, po potrebi i spaljivati</w:t>
      </w:r>
      <w:r w:rsidR="00293E53">
        <w:rPr>
          <w:rFonts w:ascii="Times New Roman" w:hAnsi="Times New Roman" w:cs="Times New Roman"/>
          <w:sz w:val="24"/>
          <w:szCs w:val="24"/>
        </w:rPr>
        <w:t xml:space="preserve">. </w:t>
      </w:r>
      <w:r w:rsidRPr="00A53AED">
        <w:rPr>
          <w:rFonts w:ascii="Times New Roman" w:hAnsi="Times New Roman" w:cs="Times New Roman"/>
          <w:sz w:val="24"/>
          <w:szCs w:val="24"/>
        </w:rPr>
        <w:t xml:space="preserve">Spaljivanje se ne smije vršiti za jakog vjetra, ili kada je velika vrućina. Spaljivanje je potrebno prethodno prijaviti DVD na čijem području se nalazi dimovodni objekt koji se spaljuje. </w:t>
      </w:r>
    </w:p>
    <w:p w14:paraId="79005F77" w14:textId="77777777" w:rsidR="009A57B6" w:rsidRDefault="00A53AED" w:rsidP="00A53AED">
      <w:pPr>
        <w:jc w:val="both"/>
        <w:rPr>
          <w:rFonts w:ascii="Times New Roman" w:hAnsi="Times New Roman" w:cs="Times New Roman"/>
          <w:sz w:val="24"/>
          <w:szCs w:val="24"/>
        </w:rPr>
      </w:pPr>
      <w:r w:rsidRPr="00A53AED">
        <w:rPr>
          <w:rFonts w:ascii="Times New Roman" w:hAnsi="Times New Roman" w:cs="Times New Roman"/>
          <w:sz w:val="24"/>
          <w:szCs w:val="24"/>
        </w:rPr>
        <w:t xml:space="preserve">- Pri spaljivanju dimovodnih objekata poduzeti sve mjere opreznosti i o tom obavijestiti Korisnika dimovodnog objekta, te pri spaljivanju moraju biti prisutna dva dimnjačara. </w:t>
      </w:r>
    </w:p>
    <w:p w14:paraId="2E12320A" w14:textId="77777777" w:rsidR="009A57B6" w:rsidRDefault="00A53AED" w:rsidP="00A53AED">
      <w:pPr>
        <w:jc w:val="both"/>
        <w:rPr>
          <w:rFonts w:ascii="Times New Roman" w:hAnsi="Times New Roman" w:cs="Times New Roman"/>
          <w:sz w:val="24"/>
          <w:szCs w:val="24"/>
        </w:rPr>
      </w:pPr>
      <w:r w:rsidRPr="00A53AED">
        <w:rPr>
          <w:rFonts w:ascii="Times New Roman" w:hAnsi="Times New Roman" w:cs="Times New Roman"/>
          <w:sz w:val="24"/>
          <w:szCs w:val="24"/>
        </w:rPr>
        <w:t xml:space="preserve">- Nakon spaljivanja dimovodnog objekta dimnjačar je dužan uvjeriti se da je uklonjena sva eventualna opasnost od požara. Čađ koja izgara u spaljivanju ne smije se ostaviti u dimovodnom kanalu, te se mora očistiti, a Korisnik je dužan postaviti kod dimovodnog objekta posudu za odlaganje čađi. </w:t>
      </w:r>
    </w:p>
    <w:p w14:paraId="18CE697F" w14:textId="0B167CCF" w:rsidR="00A53AED" w:rsidRDefault="00A53AED" w:rsidP="00A53AED">
      <w:pPr>
        <w:jc w:val="both"/>
        <w:rPr>
          <w:rFonts w:ascii="Times New Roman" w:hAnsi="Times New Roman" w:cs="Times New Roman"/>
          <w:sz w:val="24"/>
          <w:szCs w:val="24"/>
        </w:rPr>
      </w:pPr>
      <w:r w:rsidRPr="00A53AED">
        <w:rPr>
          <w:rFonts w:ascii="Times New Roman" w:hAnsi="Times New Roman" w:cs="Times New Roman"/>
          <w:sz w:val="24"/>
          <w:szCs w:val="24"/>
        </w:rPr>
        <w:t xml:space="preserve">- Ostaviti službenu obavijest o posjetu objektu, ukoliko Korisnika nije zatekao pri posjeti istoga.  </w:t>
      </w:r>
    </w:p>
    <w:p w14:paraId="0A37397B" w14:textId="7AEC9770" w:rsidR="00293E53" w:rsidRDefault="00293E53" w:rsidP="00293E53">
      <w:pPr>
        <w:jc w:val="both"/>
        <w:rPr>
          <w:rFonts w:ascii="Times New Roman" w:hAnsi="Times New Roman" w:cs="Times New Roman"/>
          <w:sz w:val="24"/>
          <w:szCs w:val="24"/>
        </w:rPr>
      </w:pPr>
      <w:r>
        <w:rPr>
          <w:rFonts w:ascii="Times New Roman" w:hAnsi="Times New Roman" w:cs="Times New Roman"/>
          <w:sz w:val="24"/>
          <w:szCs w:val="24"/>
        </w:rPr>
        <w:t>-</w:t>
      </w:r>
      <w:r w:rsidRPr="00293E53">
        <w:rPr>
          <w:rFonts w:ascii="Times New Roman" w:hAnsi="Times New Roman" w:cs="Times New Roman"/>
          <w:sz w:val="24"/>
          <w:szCs w:val="24"/>
        </w:rPr>
        <w:t xml:space="preserve"> </w:t>
      </w:r>
      <w:r>
        <w:rPr>
          <w:rFonts w:ascii="Times New Roman" w:hAnsi="Times New Roman" w:cs="Times New Roman"/>
          <w:sz w:val="24"/>
          <w:szCs w:val="24"/>
        </w:rPr>
        <w:t>I</w:t>
      </w:r>
      <w:r w:rsidRPr="00A53AED">
        <w:rPr>
          <w:rFonts w:ascii="Times New Roman" w:hAnsi="Times New Roman" w:cs="Times New Roman"/>
          <w:sz w:val="24"/>
          <w:szCs w:val="24"/>
        </w:rPr>
        <w:t xml:space="preserve">zvršiti stručni pregled dimovodnih objekata i za njih izraditi katastar dimnjaka. Pri pregledu se mora ustanoviti da li dimovodni objekti odgovaraju zahtjevima koji se odnose na mjere zaštite od požara. </w:t>
      </w:r>
    </w:p>
    <w:p w14:paraId="1C018ECC" w14:textId="0A917736" w:rsidR="00A53AED" w:rsidRPr="00A53AED" w:rsidRDefault="00A53AED" w:rsidP="009A57B6">
      <w:pPr>
        <w:jc w:val="center"/>
        <w:rPr>
          <w:rFonts w:ascii="Times New Roman" w:hAnsi="Times New Roman" w:cs="Times New Roman"/>
          <w:b/>
          <w:bCs/>
          <w:sz w:val="24"/>
          <w:szCs w:val="24"/>
        </w:rPr>
      </w:pPr>
      <w:r w:rsidRPr="00A53AED">
        <w:rPr>
          <w:rFonts w:ascii="Times New Roman" w:hAnsi="Times New Roman" w:cs="Times New Roman"/>
          <w:b/>
          <w:bCs/>
          <w:sz w:val="24"/>
          <w:szCs w:val="24"/>
        </w:rPr>
        <w:lastRenderedPageBreak/>
        <w:t>Članak 5.</w:t>
      </w:r>
    </w:p>
    <w:p w14:paraId="500A9F3A" w14:textId="5C247A24" w:rsidR="00A53AED" w:rsidRDefault="00A53AED" w:rsidP="00A53AED">
      <w:pPr>
        <w:jc w:val="both"/>
        <w:rPr>
          <w:rFonts w:ascii="Times New Roman" w:hAnsi="Times New Roman" w:cs="Times New Roman"/>
          <w:sz w:val="24"/>
          <w:szCs w:val="24"/>
        </w:rPr>
      </w:pPr>
      <w:r w:rsidRPr="00A53AED">
        <w:rPr>
          <w:rFonts w:ascii="Times New Roman" w:hAnsi="Times New Roman" w:cs="Times New Roman"/>
          <w:sz w:val="24"/>
          <w:szCs w:val="24"/>
        </w:rPr>
        <w:t xml:space="preserve">Ako Isporučitelj usluge ustanovi da na dimovodnim objektima postoje nedostatci kao: ispucali zidovi dimnjaka, istrošena vratašca, ugrađeni drveni elementi u zidove dimnjaka, nedostaju dimovodna vratašca, dimnjaci u derutnom stanju, ako su dimnjaci izrađeni od salonitnih cijevi ili je u blizini dimovodnih objekata smješten zapaljiv materijal bilo koje vrste, pozvat će Korisnika dimovodnih objekta da ukloni nedostatke, zapis o nedostacima o stanju dimovodnih objekata upisati u tablet aplikaciju i o tome obavijestiti protupožarnu inspekciju </w:t>
      </w:r>
      <w:r w:rsidR="009A57B6">
        <w:rPr>
          <w:rFonts w:ascii="Times New Roman" w:hAnsi="Times New Roman" w:cs="Times New Roman"/>
          <w:sz w:val="24"/>
          <w:szCs w:val="24"/>
        </w:rPr>
        <w:t xml:space="preserve">MUP, </w:t>
      </w:r>
      <w:r w:rsidRPr="00A53AED">
        <w:rPr>
          <w:rFonts w:ascii="Times New Roman" w:hAnsi="Times New Roman" w:cs="Times New Roman"/>
          <w:sz w:val="24"/>
          <w:szCs w:val="24"/>
        </w:rPr>
        <w:t>Policijske uprave</w:t>
      </w:r>
      <w:r w:rsidR="009A57B6">
        <w:rPr>
          <w:rFonts w:ascii="Times New Roman" w:hAnsi="Times New Roman" w:cs="Times New Roman"/>
          <w:sz w:val="24"/>
          <w:szCs w:val="24"/>
        </w:rPr>
        <w:t xml:space="preserve"> Bjelovarsko-bilogorske</w:t>
      </w:r>
      <w:r w:rsidRPr="00A53AED">
        <w:rPr>
          <w:rFonts w:ascii="Times New Roman" w:hAnsi="Times New Roman" w:cs="Times New Roman"/>
          <w:sz w:val="24"/>
          <w:szCs w:val="24"/>
        </w:rPr>
        <w:t xml:space="preserve">. </w:t>
      </w:r>
    </w:p>
    <w:p w14:paraId="3C65EF9C" w14:textId="77777777" w:rsidR="00307E8D" w:rsidRDefault="00307E8D" w:rsidP="00A53AED">
      <w:pPr>
        <w:jc w:val="both"/>
        <w:rPr>
          <w:rFonts w:ascii="Times New Roman" w:hAnsi="Times New Roman" w:cs="Times New Roman"/>
          <w:sz w:val="24"/>
          <w:szCs w:val="24"/>
        </w:rPr>
      </w:pPr>
    </w:p>
    <w:p w14:paraId="48B8AC62" w14:textId="42B8F285" w:rsidR="00A53AED" w:rsidRPr="00A53AED" w:rsidRDefault="00A53AED" w:rsidP="00293E53">
      <w:pPr>
        <w:jc w:val="center"/>
        <w:rPr>
          <w:rFonts w:ascii="Times New Roman" w:hAnsi="Times New Roman" w:cs="Times New Roman"/>
          <w:b/>
          <w:bCs/>
          <w:sz w:val="24"/>
          <w:szCs w:val="24"/>
        </w:rPr>
      </w:pPr>
      <w:r w:rsidRPr="00A53AED">
        <w:rPr>
          <w:rFonts w:ascii="Times New Roman" w:hAnsi="Times New Roman" w:cs="Times New Roman"/>
          <w:b/>
          <w:bCs/>
          <w:sz w:val="24"/>
          <w:szCs w:val="24"/>
        </w:rPr>
        <w:t xml:space="preserve">Članak </w:t>
      </w:r>
      <w:r w:rsidR="003A27B2">
        <w:rPr>
          <w:rFonts w:ascii="Times New Roman" w:hAnsi="Times New Roman" w:cs="Times New Roman"/>
          <w:b/>
          <w:bCs/>
          <w:sz w:val="24"/>
          <w:szCs w:val="24"/>
        </w:rPr>
        <w:t>6</w:t>
      </w:r>
      <w:r w:rsidRPr="00A53AED">
        <w:rPr>
          <w:rFonts w:ascii="Times New Roman" w:hAnsi="Times New Roman" w:cs="Times New Roman"/>
          <w:b/>
          <w:bCs/>
          <w:sz w:val="24"/>
          <w:szCs w:val="24"/>
        </w:rPr>
        <w:t>.</w:t>
      </w:r>
    </w:p>
    <w:p w14:paraId="2D5C1A79" w14:textId="7D307A80" w:rsidR="00A53AED" w:rsidRDefault="00A53AED" w:rsidP="00A53AED">
      <w:pPr>
        <w:jc w:val="both"/>
        <w:rPr>
          <w:rFonts w:ascii="Times New Roman" w:hAnsi="Times New Roman" w:cs="Times New Roman"/>
          <w:sz w:val="24"/>
          <w:szCs w:val="24"/>
        </w:rPr>
      </w:pPr>
      <w:r w:rsidRPr="00A53AED">
        <w:rPr>
          <w:rFonts w:ascii="Times New Roman" w:hAnsi="Times New Roman" w:cs="Times New Roman"/>
          <w:sz w:val="24"/>
          <w:szCs w:val="24"/>
        </w:rPr>
        <w:t>Isporučitelj komunalne usluge dužan je u vremenu od 1.</w:t>
      </w:r>
      <w:r w:rsidR="00F20D65">
        <w:rPr>
          <w:rFonts w:ascii="Times New Roman" w:hAnsi="Times New Roman" w:cs="Times New Roman"/>
          <w:sz w:val="24"/>
          <w:szCs w:val="24"/>
        </w:rPr>
        <w:t xml:space="preserve"> </w:t>
      </w:r>
      <w:r w:rsidRPr="00A53AED">
        <w:rPr>
          <w:rFonts w:ascii="Times New Roman" w:hAnsi="Times New Roman" w:cs="Times New Roman"/>
          <w:sz w:val="24"/>
          <w:szCs w:val="24"/>
        </w:rPr>
        <w:t xml:space="preserve">listopada do 31. svibnja vršiti dimnjačarske poslove na slijedeći način: </w:t>
      </w:r>
    </w:p>
    <w:p w14:paraId="2D560BE3" w14:textId="77777777" w:rsidR="00A53AED" w:rsidRDefault="00A53AED" w:rsidP="00A53AED">
      <w:pPr>
        <w:jc w:val="both"/>
        <w:rPr>
          <w:rFonts w:ascii="Times New Roman" w:hAnsi="Times New Roman" w:cs="Times New Roman"/>
          <w:sz w:val="24"/>
          <w:szCs w:val="24"/>
        </w:rPr>
      </w:pPr>
      <w:r w:rsidRPr="00A53AED">
        <w:rPr>
          <w:rFonts w:ascii="Times New Roman" w:hAnsi="Times New Roman" w:cs="Times New Roman"/>
          <w:sz w:val="24"/>
          <w:szCs w:val="24"/>
        </w:rPr>
        <w:t xml:space="preserve">1. U sezoni grijanja Isporučitelj usluge dužan je Korisniku usluge izvršiti ukupno 8 intervencija (čišćenja ili kontrola). </w:t>
      </w:r>
    </w:p>
    <w:p w14:paraId="0F28B431" w14:textId="27957FD6" w:rsidR="00A53AED" w:rsidRDefault="00A53AED" w:rsidP="00A53AED">
      <w:pPr>
        <w:jc w:val="both"/>
        <w:rPr>
          <w:rFonts w:ascii="Times New Roman" w:hAnsi="Times New Roman" w:cs="Times New Roman"/>
          <w:sz w:val="24"/>
          <w:szCs w:val="24"/>
        </w:rPr>
      </w:pPr>
      <w:r w:rsidRPr="00A53AED">
        <w:rPr>
          <w:rFonts w:ascii="Times New Roman" w:hAnsi="Times New Roman" w:cs="Times New Roman"/>
          <w:sz w:val="24"/>
          <w:szCs w:val="24"/>
        </w:rPr>
        <w:t xml:space="preserve">2. Sabiralište čađi u dimnjacima čiste se prema potrebi, ali najmanje jedanput godišnje. </w:t>
      </w:r>
    </w:p>
    <w:p w14:paraId="3ED800B2" w14:textId="47931BB9" w:rsidR="003A27B2" w:rsidRDefault="00A53AED" w:rsidP="003A27B2">
      <w:pPr>
        <w:jc w:val="both"/>
        <w:rPr>
          <w:rFonts w:ascii="Times New Roman" w:hAnsi="Times New Roman" w:cs="Times New Roman"/>
          <w:b/>
          <w:bCs/>
          <w:sz w:val="24"/>
          <w:szCs w:val="24"/>
        </w:rPr>
      </w:pPr>
      <w:r w:rsidRPr="00A53AED">
        <w:rPr>
          <w:rFonts w:ascii="Times New Roman" w:hAnsi="Times New Roman" w:cs="Times New Roman"/>
          <w:sz w:val="24"/>
          <w:szCs w:val="24"/>
        </w:rPr>
        <w:t xml:space="preserve">3. Čišćenje peći od gline, štednjaci u domaćinstvu, metalne peći svih vrsta u stanovima i priključne cijevi tih peći obaveza je Korisnika usluge. Čišćenje tih dimovodnih objekata može obavljati Isporučitelj usluge na zahtjev Korisnika prema cjeniku dimnjačarskih usluga. </w:t>
      </w:r>
    </w:p>
    <w:p w14:paraId="720D0C85" w14:textId="77777777" w:rsidR="003A27B2" w:rsidRDefault="003A27B2" w:rsidP="003A27B2">
      <w:pPr>
        <w:jc w:val="both"/>
        <w:rPr>
          <w:rFonts w:ascii="Times New Roman" w:hAnsi="Times New Roman" w:cs="Times New Roman"/>
          <w:sz w:val="24"/>
          <w:szCs w:val="24"/>
        </w:rPr>
      </w:pPr>
      <w:r w:rsidRPr="009A57B6">
        <w:rPr>
          <w:rFonts w:ascii="Times New Roman" w:hAnsi="Times New Roman" w:cs="Times New Roman"/>
          <w:sz w:val="24"/>
          <w:szCs w:val="24"/>
        </w:rPr>
        <w:t>Usluge čišćenje dimovodnih objekata Isporučitelj usluge obavlja na zahtjev Korisnika i izvan rokova, uz posebnu naknadu.</w:t>
      </w:r>
    </w:p>
    <w:p w14:paraId="3DDAC5FB" w14:textId="5C090581" w:rsidR="003A27B2" w:rsidRDefault="003A27B2" w:rsidP="003A27B2">
      <w:pPr>
        <w:jc w:val="both"/>
        <w:rPr>
          <w:rFonts w:ascii="Times New Roman" w:hAnsi="Times New Roman" w:cs="Times New Roman"/>
          <w:sz w:val="24"/>
          <w:szCs w:val="24"/>
        </w:rPr>
      </w:pPr>
      <w:r w:rsidRPr="009A57B6">
        <w:rPr>
          <w:rFonts w:ascii="Times New Roman" w:hAnsi="Times New Roman" w:cs="Times New Roman"/>
          <w:sz w:val="24"/>
          <w:szCs w:val="24"/>
        </w:rPr>
        <w:t xml:space="preserve"> U razdoblju od 1.</w:t>
      </w:r>
      <w:r w:rsidR="00F20D65">
        <w:rPr>
          <w:rFonts w:ascii="Times New Roman" w:hAnsi="Times New Roman" w:cs="Times New Roman"/>
          <w:sz w:val="24"/>
          <w:szCs w:val="24"/>
        </w:rPr>
        <w:t xml:space="preserve"> lipnja</w:t>
      </w:r>
      <w:r w:rsidRPr="009A57B6">
        <w:rPr>
          <w:rFonts w:ascii="Times New Roman" w:hAnsi="Times New Roman" w:cs="Times New Roman"/>
          <w:sz w:val="24"/>
          <w:szCs w:val="24"/>
        </w:rPr>
        <w:t>.- 30.</w:t>
      </w:r>
      <w:r w:rsidR="00F20D65">
        <w:rPr>
          <w:rFonts w:ascii="Times New Roman" w:hAnsi="Times New Roman" w:cs="Times New Roman"/>
          <w:sz w:val="24"/>
          <w:szCs w:val="24"/>
        </w:rPr>
        <w:t xml:space="preserve"> rujna</w:t>
      </w:r>
      <w:r w:rsidRPr="009A57B6">
        <w:rPr>
          <w:rFonts w:ascii="Times New Roman" w:hAnsi="Times New Roman" w:cs="Times New Roman"/>
          <w:sz w:val="24"/>
          <w:szCs w:val="24"/>
        </w:rPr>
        <w:t xml:space="preserve"> isporučitelj komunalne usluge dužan je organizirati dežurstva za Korisnike koji koriste dimnjake u ljetnom periodu ili za posebne intervencije. </w:t>
      </w:r>
    </w:p>
    <w:p w14:paraId="0A14766A" w14:textId="77777777" w:rsidR="003A27B2" w:rsidRDefault="003A27B2" w:rsidP="003A27B2">
      <w:pPr>
        <w:jc w:val="both"/>
        <w:rPr>
          <w:rFonts w:ascii="Times New Roman" w:hAnsi="Times New Roman" w:cs="Times New Roman"/>
          <w:sz w:val="24"/>
          <w:szCs w:val="24"/>
        </w:rPr>
      </w:pPr>
    </w:p>
    <w:p w14:paraId="69F5E00E" w14:textId="0214FF4A" w:rsidR="00A53AED" w:rsidRPr="00A53AED" w:rsidRDefault="00A53AED" w:rsidP="003A27B2">
      <w:pPr>
        <w:jc w:val="center"/>
        <w:rPr>
          <w:rFonts w:ascii="Times New Roman" w:hAnsi="Times New Roman" w:cs="Times New Roman"/>
          <w:b/>
          <w:bCs/>
          <w:sz w:val="24"/>
          <w:szCs w:val="24"/>
        </w:rPr>
      </w:pPr>
      <w:r w:rsidRPr="00A53AED">
        <w:rPr>
          <w:rFonts w:ascii="Times New Roman" w:hAnsi="Times New Roman" w:cs="Times New Roman"/>
          <w:b/>
          <w:bCs/>
          <w:sz w:val="24"/>
          <w:szCs w:val="24"/>
        </w:rPr>
        <w:t xml:space="preserve">Članak </w:t>
      </w:r>
      <w:r w:rsidR="003A27B2">
        <w:rPr>
          <w:rFonts w:ascii="Times New Roman" w:hAnsi="Times New Roman" w:cs="Times New Roman"/>
          <w:b/>
          <w:bCs/>
          <w:sz w:val="24"/>
          <w:szCs w:val="24"/>
        </w:rPr>
        <w:t>7</w:t>
      </w:r>
      <w:r w:rsidRPr="00A53AED">
        <w:rPr>
          <w:rFonts w:ascii="Times New Roman" w:hAnsi="Times New Roman" w:cs="Times New Roman"/>
          <w:b/>
          <w:bCs/>
          <w:sz w:val="24"/>
          <w:szCs w:val="24"/>
        </w:rPr>
        <w:t>.</w:t>
      </w:r>
    </w:p>
    <w:p w14:paraId="262B9236" w14:textId="77777777" w:rsidR="003A27B2" w:rsidRPr="003A27B2" w:rsidRDefault="00A53AED" w:rsidP="00A53AED">
      <w:pPr>
        <w:jc w:val="both"/>
        <w:rPr>
          <w:rFonts w:ascii="Times New Roman" w:hAnsi="Times New Roman" w:cs="Times New Roman"/>
          <w:color w:val="000000" w:themeColor="text1"/>
          <w:sz w:val="24"/>
          <w:szCs w:val="24"/>
        </w:rPr>
      </w:pPr>
      <w:r w:rsidRPr="003A27B2">
        <w:rPr>
          <w:rFonts w:ascii="Times New Roman" w:hAnsi="Times New Roman" w:cs="Times New Roman"/>
          <w:color w:val="000000" w:themeColor="text1"/>
          <w:sz w:val="24"/>
          <w:szCs w:val="24"/>
        </w:rPr>
        <w:t xml:space="preserve">Isporučitelj usluge je dužan za sve radnje koje izvrši voditi evidenciju na tablet računalima. Korisnik usluge je dužan izvršenu uslugu ovjeriti kroz tablet aplikaciju. </w:t>
      </w:r>
    </w:p>
    <w:p w14:paraId="4375366F" w14:textId="7F9F87D9" w:rsidR="00A53AED" w:rsidRPr="003A27B2" w:rsidRDefault="00A53AED" w:rsidP="00A53AED">
      <w:pPr>
        <w:jc w:val="both"/>
        <w:rPr>
          <w:rFonts w:ascii="Times New Roman" w:hAnsi="Times New Roman" w:cs="Times New Roman"/>
          <w:color w:val="000000" w:themeColor="text1"/>
          <w:sz w:val="24"/>
          <w:szCs w:val="24"/>
        </w:rPr>
      </w:pPr>
      <w:r w:rsidRPr="003A27B2">
        <w:rPr>
          <w:rFonts w:ascii="Times New Roman" w:hAnsi="Times New Roman" w:cs="Times New Roman"/>
          <w:color w:val="000000" w:themeColor="text1"/>
          <w:sz w:val="24"/>
          <w:szCs w:val="24"/>
        </w:rPr>
        <w:t>Evidencija se sastoji od - Ime i prezime Korisnika - Datuma čišćenja - Broj dimnjaka - Imena i prezimena dimnjačara koji je izvršio uslugu - Šifra usluge - Opis vrste usluge - Vrijeme izvršenja usluge - Cijene - Potpisa korisnika.</w:t>
      </w:r>
    </w:p>
    <w:p w14:paraId="0240D122" w14:textId="02B60E07" w:rsidR="00A53AED" w:rsidRDefault="00A53AED" w:rsidP="00A53AED">
      <w:pPr>
        <w:jc w:val="both"/>
        <w:rPr>
          <w:rFonts w:ascii="Times New Roman" w:hAnsi="Times New Roman" w:cs="Times New Roman"/>
          <w:color w:val="000000" w:themeColor="text1"/>
          <w:sz w:val="24"/>
          <w:szCs w:val="24"/>
        </w:rPr>
      </w:pPr>
      <w:r w:rsidRPr="003A27B2">
        <w:rPr>
          <w:rFonts w:ascii="Times New Roman" w:hAnsi="Times New Roman" w:cs="Times New Roman"/>
          <w:color w:val="000000" w:themeColor="text1"/>
          <w:sz w:val="24"/>
          <w:szCs w:val="24"/>
        </w:rPr>
        <w:t xml:space="preserve"> </w:t>
      </w:r>
    </w:p>
    <w:p w14:paraId="567DEAF8" w14:textId="77777777" w:rsidR="00307E8D" w:rsidRDefault="00307E8D" w:rsidP="00A53AED">
      <w:pPr>
        <w:jc w:val="both"/>
        <w:rPr>
          <w:rFonts w:ascii="Times New Roman" w:hAnsi="Times New Roman" w:cs="Times New Roman"/>
          <w:color w:val="000000" w:themeColor="text1"/>
          <w:sz w:val="24"/>
          <w:szCs w:val="24"/>
        </w:rPr>
      </w:pPr>
    </w:p>
    <w:p w14:paraId="634FEF9D" w14:textId="77777777" w:rsidR="00F20D65" w:rsidRDefault="00F20D65" w:rsidP="00A53AED">
      <w:pPr>
        <w:jc w:val="both"/>
        <w:rPr>
          <w:rFonts w:ascii="Times New Roman" w:hAnsi="Times New Roman" w:cs="Times New Roman"/>
          <w:color w:val="000000" w:themeColor="text1"/>
          <w:sz w:val="24"/>
          <w:szCs w:val="24"/>
        </w:rPr>
      </w:pPr>
    </w:p>
    <w:p w14:paraId="2D7317AF" w14:textId="77777777" w:rsidR="00F20D65" w:rsidRDefault="00F20D65" w:rsidP="00A53AED">
      <w:pPr>
        <w:jc w:val="both"/>
        <w:rPr>
          <w:rFonts w:ascii="Times New Roman" w:hAnsi="Times New Roman" w:cs="Times New Roman"/>
          <w:color w:val="000000" w:themeColor="text1"/>
          <w:sz w:val="24"/>
          <w:szCs w:val="24"/>
        </w:rPr>
      </w:pPr>
    </w:p>
    <w:p w14:paraId="13F1BBC5" w14:textId="77777777" w:rsidR="00F20D65" w:rsidRPr="003A27B2" w:rsidRDefault="00F20D65" w:rsidP="00A53AED">
      <w:pPr>
        <w:jc w:val="both"/>
        <w:rPr>
          <w:rFonts w:ascii="Times New Roman" w:hAnsi="Times New Roman" w:cs="Times New Roman"/>
          <w:color w:val="000000" w:themeColor="text1"/>
          <w:sz w:val="24"/>
          <w:szCs w:val="24"/>
        </w:rPr>
      </w:pPr>
    </w:p>
    <w:p w14:paraId="20B4A8B0" w14:textId="62EC13DF" w:rsidR="00A53AED" w:rsidRPr="00A53AED" w:rsidRDefault="003A27B2" w:rsidP="00A53AED">
      <w:pPr>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V. </w:t>
      </w:r>
      <w:r w:rsidR="00A53AED" w:rsidRPr="00A53AED">
        <w:rPr>
          <w:rFonts w:ascii="Times New Roman" w:hAnsi="Times New Roman" w:cs="Times New Roman"/>
          <w:b/>
          <w:bCs/>
          <w:sz w:val="24"/>
          <w:szCs w:val="24"/>
        </w:rPr>
        <w:t xml:space="preserve">NAČIN OBRAČUNA I PLAĆANJA ISPORUČENE KOMUNALNE USLUGE </w:t>
      </w:r>
    </w:p>
    <w:p w14:paraId="2C089B4F" w14:textId="0972BFC1" w:rsidR="00A53AED" w:rsidRPr="00A53AED" w:rsidRDefault="00A53AED" w:rsidP="003A27B2">
      <w:pPr>
        <w:jc w:val="center"/>
        <w:rPr>
          <w:rFonts w:ascii="Times New Roman" w:hAnsi="Times New Roman" w:cs="Times New Roman"/>
          <w:b/>
          <w:bCs/>
          <w:sz w:val="24"/>
          <w:szCs w:val="24"/>
        </w:rPr>
      </w:pPr>
      <w:r w:rsidRPr="00A53AED">
        <w:rPr>
          <w:rFonts w:ascii="Times New Roman" w:hAnsi="Times New Roman" w:cs="Times New Roman"/>
          <w:b/>
          <w:bCs/>
          <w:sz w:val="24"/>
          <w:szCs w:val="24"/>
        </w:rPr>
        <w:t xml:space="preserve">Članak </w:t>
      </w:r>
      <w:r w:rsidR="003A27B2">
        <w:rPr>
          <w:rFonts w:ascii="Times New Roman" w:hAnsi="Times New Roman" w:cs="Times New Roman"/>
          <w:b/>
          <w:bCs/>
          <w:sz w:val="24"/>
          <w:szCs w:val="24"/>
        </w:rPr>
        <w:t>8</w:t>
      </w:r>
      <w:r w:rsidRPr="00A53AED">
        <w:rPr>
          <w:rFonts w:ascii="Times New Roman" w:hAnsi="Times New Roman" w:cs="Times New Roman"/>
          <w:b/>
          <w:bCs/>
          <w:sz w:val="24"/>
          <w:szCs w:val="24"/>
        </w:rPr>
        <w:t>.</w:t>
      </w:r>
    </w:p>
    <w:p w14:paraId="1A7FE494" w14:textId="448E030D" w:rsidR="00A53AED" w:rsidRDefault="00A53AED" w:rsidP="00A53AED">
      <w:pPr>
        <w:jc w:val="both"/>
        <w:rPr>
          <w:rFonts w:ascii="Times New Roman" w:hAnsi="Times New Roman" w:cs="Times New Roman"/>
          <w:sz w:val="24"/>
          <w:szCs w:val="24"/>
        </w:rPr>
      </w:pPr>
      <w:r w:rsidRPr="00A53AED">
        <w:rPr>
          <w:rFonts w:ascii="Times New Roman" w:hAnsi="Times New Roman" w:cs="Times New Roman"/>
          <w:sz w:val="24"/>
          <w:szCs w:val="24"/>
        </w:rPr>
        <w:t>Isporučitelj usluge ima pravo na naknadu za obavljene dimnjačarske poslove</w:t>
      </w:r>
      <w:r w:rsidR="00293E53">
        <w:rPr>
          <w:rFonts w:ascii="Times New Roman" w:hAnsi="Times New Roman" w:cs="Times New Roman"/>
          <w:sz w:val="24"/>
          <w:szCs w:val="24"/>
        </w:rPr>
        <w:t xml:space="preserve"> </w:t>
      </w:r>
      <w:r w:rsidR="00293E53" w:rsidRPr="009A57B6">
        <w:rPr>
          <w:rFonts w:ascii="Times New Roman" w:hAnsi="Times New Roman" w:cs="Times New Roman"/>
          <w:sz w:val="24"/>
          <w:szCs w:val="24"/>
        </w:rPr>
        <w:t>sukladno važećem cjeniku</w:t>
      </w:r>
      <w:r w:rsidRPr="00A53AED">
        <w:rPr>
          <w:rFonts w:ascii="Times New Roman" w:hAnsi="Times New Roman" w:cs="Times New Roman"/>
          <w:sz w:val="24"/>
          <w:szCs w:val="24"/>
        </w:rPr>
        <w:t>.</w:t>
      </w:r>
    </w:p>
    <w:p w14:paraId="5A820ACA" w14:textId="77777777" w:rsidR="00A53AED" w:rsidRDefault="00A53AED" w:rsidP="00A53AED">
      <w:pPr>
        <w:jc w:val="both"/>
        <w:rPr>
          <w:rFonts w:ascii="Times New Roman" w:hAnsi="Times New Roman" w:cs="Times New Roman"/>
          <w:sz w:val="24"/>
          <w:szCs w:val="24"/>
        </w:rPr>
      </w:pPr>
      <w:r w:rsidRPr="00A53AED">
        <w:rPr>
          <w:rFonts w:ascii="Times New Roman" w:hAnsi="Times New Roman" w:cs="Times New Roman"/>
          <w:sz w:val="24"/>
          <w:szCs w:val="24"/>
        </w:rPr>
        <w:t xml:space="preserve">Za dimnjačarske poslove obavljene na zahtjev Korisnika izvan propisanog radnog vremena, izvan određenih rokova i izvan sezone grijanja naknada se naplaćuje po cjeniku. </w:t>
      </w:r>
    </w:p>
    <w:p w14:paraId="78C91604" w14:textId="3B7D8C74" w:rsidR="00A53AED" w:rsidRDefault="00A53AED" w:rsidP="00A53AED">
      <w:pPr>
        <w:jc w:val="both"/>
        <w:rPr>
          <w:rFonts w:ascii="Times New Roman" w:hAnsi="Times New Roman" w:cs="Times New Roman"/>
          <w:sz w:val="24"/>
          <w:szCs w:val="24"/>
        </w:rPr>
      </w:pPr>
      <w:r w:rsidRPr="00A53AED">
        <w:rPr>
          <w:rFonts w:ascii="Times New Roman" w:hAnsi="Times New Roman" w:cs="Times New Roman"/>
          <w:sz w:val="24"/>
          <w:szCs w:val="24"/>
        </w:rPr>
        <w:t xml:space="preserve">Isporučitelj usluge će Korisniku ispostaviti račun. </w:t>
      </w:r>
    </w:p>
    <w:p w14:paraId="586B2570" w14:textId="77777777" w:rsidR="003A27B2" w:rsidRDefault="003A27B2" w:rsidP="003A27B2">
      <w:pPr>
        <w:jc w:val="both"/>
        <w:rPr>
          <w:rFonts w:ascii="Times New Roman" w:hAnsi="Times New Roman" w:cs="Times New Roman"/>
          <w:sz w:val="24"/>
          <w:szCs w:val="24"/>
        </w:rPr>
      </w:pPr>
      <w:r w:rsidRPr="009A57B6">
        <w:rPr>
          <w:rFonts w:ascii="Times New Roman" w:hAnsi="Times New Roman" w:cs="Times New Roman"/>
          <w:sz w:val="24"/>
          <w:szCs w:val="24"/>
        </w:rPr>
        <w:t xml:space="preserve">Isporučitelj usluge će Korisniku ispostaviti račun s dospijećem plaćanja od 15 dana od ispostavljenog računa. </w:t>
      </w:r>
    </w:p>
    <w:p w14:paraId="7D8CE643" w14:textId="77777777" w:rsidR="003A27B2" w:rsidRDefault="003A27B2" w:rsidP="003A27B2">
      <w:pPr>
        <w:jc w:val="both"/>
        <w:rPr>
          <w:rFonts w:ascii="Times New Roman" w:hAnsi="Times New Roman" w:cs="Times New Roman"/>
          <w:sz w:val="24"/>
          <w:szCs w:val="24"/>
        </w:rPr>
      </w:pPr>
      <w:r w:rsidRPr="009A57B6">
        <w:rPr>
          <w:rFonts w:ascii="Times New Roman" w:hAnsi="Times New Roman" w:cs="Times New Roman"/>
          <w:sz w:val="24"/>
          <w:szCs w:val="24"/>
        </w:rPr>
        <w:t xml:space="preserve">U slučaju zakašnjenja obračunavaju se zakonske zatezne kamate. </w:t>
      </w:r>
    </w:p>
    <w:p w14:paraId="105CAA67" w14:textId="77777777" w:rsidR="003A27B2" w:rsidRDefault="003A27B2" w:rsidP="003A27B2">
      <w:pPr>
        <w:jc w:val="both"/>
        <w:rPr>
          <w:rFonts w:ascii="Times New Roman" w:hAnsi="Times New Roman" w:cs="Times New Roman"/>
          <w:sz w:val="24"/>
          <w:szCs w:val="24"/>
        </w:rPr>
      </w:pPr>
      <w:r w:rsidRPr="009A57B6">
        <w:rPr>
          <w:rFonts w:ascii="Times New Roman" w:hAnsi="Times New Roman" w:cs="Times New Roman"/>
          <w:sz w:val="24"/>
          <w:szCs w:val="24"/>
        </w:rPr>
        <w:t xml:space="preserve">Računi se dostavljaju korisniku javne usluge na obračunsko mjesto, a na izričit zahtjev korisnika, na adresu koju on odredi na području Republike Hrvatske. </w:t>
      </w:r>
    </w:p>
    <w:p w14:paraId="1D8F9A9B" w14:textId="216A9180" w:rsidR="003A27B2" w:rsidRDefault="003A27B2" w:rsidP="003A27B2">
      <w:pPr>
        <w:jc w:val="both"/>
        <w:rPr>
          <w:rFonts w:ascii="Times New Roman" w:hAnsi="Times New Roman" w:cs="Times New Roman"/>
          <w:sz w:val="24"/>
          <w:szCs w:val="24"/>
        </w:rPr>
      </w:pPr>
      <w:r w:rsidRPr="009A57B6">
        <w:rPr>
          <w:rFonts w:ascii="Times New Roman" w:hAnsi="Times New Roman" w:cs="Times New Roman"/>
          <w:sz w:val="24"/>
          <w:szCs w:val="24"/>
        </w:rPr>
        <w:t xml:space="preserve">Na zahtjev korisnika javne usluge Isporučitelj usluge će dostaviti e-račun preko internet bankarstva banke korisnika usluge. </w:t>
      </w:r>
    </w:p>
    <w:p w14:paraId="479F7518" w14:textId="1186E902" w:rsidR="0053117C" w:rsidRDefault="0053117C" w:rsidP="0053117C">
      <w:pPr>
        <w:jc w:val="both"/>
        <w:rPr>
          <w:rFonts w:ascii="Times New Roman" w:hAnsi="Times New Roman" w:cs="Times New Roman"/>
          <w:sz w:val="24"/>
          <w:szCs w:val="24"/>
        </w:rPr>
      </w:pPr>
      <w:r w:rsidRPr="00A53AED">
        <w:rPr>
          <w:rFonts w:ascii="Times New Roman" w:hAnsi="Times New Roman" w:cs="Times New Roman"/>
          <w:sz w:val="24"/>
          <w:szCs w:val="24"/>
        </w:rPr>
        <w:t>U slučaju da Korisnici usluga ne pla</w:t>
      </w:r>
      <w:r w:rsidR="003A27B2">
        <w:rPr>
          <w:rFonts w:ascii="Times New Roman" w:hAnsi="Times New Roman" w:cs="Times New Roman"/>
          <w:sz w:val="24"/>
          <w:szCs w:val="24"/>
        </w:rPr>
        <w:t>te</w:t>
      </w:r>
      <w:r w:rsidRPr="00A53AED">
        <w:rPr>
          <w:rFonts w:ascii="Times New Roman" w:hAnsi="Times New Roman" w:cs="Times New Roman"/>
          <w:sz w:val="24"/>
          <w:szCs w:val="24"/>
        </w:rPr>
        <w:t xml:space="preserve"> izvršenu uslugu, Isporučitelj usluge će pokrenuti postupak prisilne naplate svojih potraživanja sukladno zakonskim propisima. </w:t>
      </w:r>
    </w:p>
    <w:p w14:paraId="4B5BE9F7" w14:textId="77777777" w:rsidR="0053117C" w:rsidRDefault="0053117C" w:rsidP="0053117C">
      <w:pPr>
        <w:jc w:val="both"/>
        <w:rPr>
          <w:rFonts w:ascii="Times New Roman" w:hAnsi="Times New Roman" w:cs="Times New Roman"/>
          <w:sz w:val="24"/>
          <w:szCs w:val="24"/>
        </w:rPr>
      </w:pPr>
    </w:p>
    <w:p w14:paraId="24F34790" w14:textId="2CB84BD2" w:rsidR="00A53AED" w:rsidRPr="0053117C" w:rsidRDefault="00A53AED" w:rsidP="0053117C">
      <w:pPr>
        <w:jc w:val="center"/>
        <w:rPr>
          <w:rFonts w:ascii="Times New Roman" w:hAnsi="Times New Roman" w:cs="Times New Roman"/>
          <w:b/>
          <w:bCs/>
          <w:sz w:val="24"/>
          <w:szCs w:val="24"/>
        </w:rPr>
      </w:pPr>
      <w:r w:rsidRPr="0053117C">
        <w:rPr>
          <w:rFonts w:ascii="Times New Roman" w:hAnsi="Times New Roman" w:cs="Times New Roman"/>
          <w:b/>
          <w:bCs/>
          <w:sz w:val="24"/>
          <w:szCs w:val="24"/>
        </w:rPr>
        <w:t xml:space="preserve">Članak </w:t>
      </w:r>
      <w:r w:rsidR="003A27B2">
        <w:rPr>
          <w:rFonts w:ascii="Times New Roman" w:hAnsi="Times New Roman" w:cs="Times New Roman"/>
          <w:b/>
          <w:bCs/>
          <w:sz w:val="24"/>
          <w:szCs w:val="24"/>
        </w:rPr>
        <w:t>9</w:t>
      </w:r>
      <w:r w:rsidRPr="0053117C">
        <w:rPr>
          <w:rFonts w:ascii="Times New Roman" w:hAnsi="Times New Roman" w:cs="Times New Roman"/>
          <w:b/>
          <w:bCs/>
          <w:sz w:val="24"/>
          <w:szCs w:val="24"/>
        </w:rPr>
        <w:t>.</w:t>
      </w:r>
    </w:p>
    <w:p w14:paraId="2F870168" w14:textId="694DBA69" w:rsidR="0053117C" w:rsidRDefault="00A53AED" w:rsidP="00A53AED">
      <w:pPr>
        <w:jc w:val="both"/>
        <w:rPr>
          <w:rFonts w:ascii="Times New Roman" w:hAnsi="Times New Roman" w:cs="Times New Roman"/>
          <w:sz w:val="24"/>
          <w:szCs w:val="24"/>
        </w:rPr>
      </w:pPr>
      <w:r w:rsidRPr="00A53AED">
        <w:rPr>
          <w:rFonts w:ascii="Times New Roman" w:hAnsi="Times New Roman" w:cs="Times New Roman"/>
          <w:sz w:val="24"/>
          <w:szCs w:val="24"/>
        </w:rPr>
        <w:t xml:space="preserve">Korisnici usluge plaćaju uslugu na temelju važećeg cjenika. </w:t>
      </w:r>
    </w:p>
    <w:p w14:paraId="3D2FCF77" w14:textId="2049CE4E" w:rsidR="0053117C" w:rsidRDefault="00A53AED" w:rsidP="00A53AED">
      <w:pPr>
        <w:jc w:val="both"/>
        <w:rPr>
          <w:rFonts w:ascii="Times New Roman" w:hAnsi="Times New Roman" w:cs="Times New Roman"/>
          <w:sz w:val="24"/>
          <w:szCs w:val="24"/>
        </w:rPr>
      </w:pPr>
      <w:r w:rsidRPr="00A53AED">
        <w:rPr>
          <w:rFonts w:ascii="Times New Roman" w:hAnsi="Times New Roman" w:cs="Times New Roman"/>
          <w:sz w:val="24"/>
          <w:szCs w:val="24"/>
        </w:rPr>
        <w:t xml:space="preserve">Isporučitelj komunalne usluge dužan je za cjenik </w:t>
      </w:r>
      <w:r w:rsidR="0053117C">
        <w:rPr>
          <w:rFonts w:ascii="Times New Roman" w:hAnsi="Times New Roman" w:cs="Times New Roman"/>
          <w:sz w:val="24"/>
          <w:szCs w:val="24"/>
        </w:rPr>
        <w:t>d</w:t>
      </w:r>
      <w:r w:rsidRPr="00A53AED">
        <w:rPr>
          <w:rFonts w:ascii="Times New Roman" w:hAnsi="Times New Roman" w:cs="Times New Roman"/>
          <w:sz w:val="24"/>
          <w:szCs w:val="24"/>
        </w:rPr>
        <w:t xml:space="preserve">imnjačarskih poslova i za svaku njegovu izmjenu i dopunu pribaviti prethodnu suglasnost općinskog načelnika </w:t>
      </w:r>
      <w:r w:rsidR="0053117C">
        <w:rPr>
          <w:rFonts w:ascii="Times New Roman" w:hAnsi="Times New Roman" w:cs="Times New Roman"/>
          <w:sz w:val="24"/>
          <w:szCs w:val="24"/>
        </w:rPr>
        <w:t>Općine Šandrovac</w:t>
      </w:r>
      <w:r w:rsidRPr="00A53AED">
        <w:rPr>
          <w:rFonts w:ascii="Times New Roman" w:hAnsi="Times New Roman" w:cs="Times New Roman"/>
          <w:sz w:val="24"/>
          <w:szCs w:val="24"/>
        </w:rPr>
        <w:t xml:space="preserve">. </w:t>
      </w:r>
    </w:p>
    <w:p w14:paraId="2AA76581" w14:textId="77777777" w:rsidR="0053117C" w:rsidRDefault="0053117C" w:rsidP="00A53AED">
      <w:pPr>
        <w:jc w:val="both"/>
        <w:rPr>
          <w:rFonts w:ascii="Times New Roman" w:hAnsi="Times New Roman" w:cs="Times New Roman"/>
          <w:sz w:val="24"/>
          <w:szCs w:val="24"/>
        </w:rPr>
      </w:pPr>
      <w:r>
        <w:rPr>
          <w:rFonts w:ascii="Times New Roman" w:hAnsi="Times New Roman" w:cs="Times New Roman"/>
          <w:sz w:val="24"/>
          <w:szCs w:val="24"/>
        </w:rPr>
        <w:t>O</w:t>
      </w:r>
      <w:r w:rsidR="00A53AED" w:rsidRPr="00A53AED">
        <w:rPr>
          <w:rFonts w:ascii="Times New Roman" w:hAnsi="Times New Roman" w:cs="Times New Roman"/>
          <w:sz w:val="24"/>
          <w:szCs w:val="24"/>
        </w:rPr>
        <w:t xml:space="preserve">pćinski načelnik dužan se očitovati u roku od 60 dana od dana zaprimanja prijedloga za pribavljanje prethodne suglasnosti. </w:t>
      </w:r>
    </w:p>
    <w:p w14:paraId="688B8065" w14:textId="02D086DF" w:rsidR="00A53AED" w:rsidRDefault="00A53AED" w:rsidP="00A53AED">
      <w:pPr>
        <w:jc w:val="both"/>
        <w:rPr>
          <w:rFonts w:ascii="Times New Roman" w:hAnsi="Times New Roman" w:cs="Times New Roman"/>
          <w:sz w:val="24"/>
          <w:szCs w:val="24"/>
        </w:rPr>
      </w:pPr>
      <w:r w:rsidRPr="00A53AED">
        <w:rPr>
          <w:rFonts w:ascii="Times New Roman" w:hAnsi="Times New Roman" w:cs="Times New Roman"/>
          <w:sz w:val="24"/>
          <w:szCs w:val="24"/>
        </w:rPr>
        <w:t xml:space="preserve">Ako se općinski načelnik ne očituje u roku od 60 dana smatra se da je suglasnost dana. </w:t>
      </w:r>
    </w:p>
    <w:p w14:paraId="65E8A531" w14:textId="77777777" w:rsidR="0053117C" w:rsidRDefault="0053117C" w:rsidP="00A53AED">
      <w:pPr>
        <w:jc w:val="both"/>
        <w:rPr>
          <w:rFonts w:ascii="Times New Roman" w:hAnsi="Times New Roman" w:cs="Times New Roman"/>
          <w:sz w:val="24"/>
          <w:szCs w:val="24"/>
        </w:rPr>
      </w:pPr>
    </w:p>
    <w:p w14:paraId="296DDEF0" w14:textId="2A7E694E" w:rsidR="003A27B2" w:rsidRPr="0053117C" w:rsidRDefault="003A27B2" w:rsidP="003A27B2">
      <w:pPr>
        <w:jc w:val="center"/>
        <w:rPr>
          <w:rFonts w:ascii="Times New Roman" w:hAnsi="Times New Roman" w:cs="Times New Roman"/>
          <w:b/>
          <w:bCs/>
          <w:sz w:val="24"/>
          <w:szCs w:val="24"/>
        </w:rPr>
      </w:pPr>
      <w:r w:rsidRPr="0053117C">
        <w:rPr>
          <w:rFonts w:ascii="Times New Roman" w:hAnsi="Times New Roman" w:cs="Times New Roman"/>
          <w:b/>
          <w:bCs/>
          <w:sz w:val="24"/>
          <w:szCs w:val="24"/>
        </w:rPr>
        <w:t>Članak 1</w:t>
      </w:r>
      <w:r>
        <w:rPr>
          <w:rFonts w:ascii="Times New Roman" w:hAnsi="Times New Roman" w:cs="Times New Roman"/>
          <w:b/>
          <w:bCs/>
          <w:sz w:val="24"/>
          <w:szCs w:val="24"/>
        </w:rPr>
        <w:t>0</w:t>
      </w:r>
      <w:r w:rsidRPr="0053117C">
        <w:rPr>
          <w:rFonts w:ascii="Times New Roman" w:hAnsi="Times New Roman" w:cs="Times New Roman"/>
          <w:b/>
          <w:bCs/>
          <w:sz w:val="24"/>
          <w:szCs w:val="24"/>
        </w:rPr>
        <w:t>.</w:t>
      </w:r>
    </w:p>
    <w:p w14:paraId="770E77EC" w14:textId="77777777" w:rsidR="003A27B2" w:rsidRDefault="003A27B2" w:rsidP="003A27B2">
      <w:pPr>
        <w:jc w:val="both"/>
        <w:rPr>
          <w:rFonts w:ascii="Times New Roman" w:hAnsi="Times New Roman" w:cs="Times New Roman"/>
          <w:sz w:val="24"/>
          <w:szCs w:val="24"/>
        </w:rPr>
      </w:pPr>
      <w:r w:rsidRPr="009A57B6">
        <w:rPr>
          <w:rFonts w:ascii="Times New Roman" w:hAnsi="Times New Roman" w:cs="Times New Roman"/>
          <w:sz w:val="24"/>
          <w:szCs w:val="24"/>
        </w:rPr>
        <w:t>Korisnici usluge imaju mogućnost podnošenja pisanih prigovora na ispostavljeni račun za obavljenu javnu uslugu u roku od 8 (osam) dana od zaprimanja računa, u protivnom se smatra da je ispostavljeni račun nesporan a priloženi obračun pravilan</w:t>
      </w:r>
      <w:r w:rsidRPr="00A53AED">
        <w:rPr>
          <w:rFonts w:ascii="Times New Roman" w:hAnsi="Times New Roman" w:cs="Times New Roman"/>
          <w:sz w:val="24"/>
          <w:szCs w:val="24"/>
        </w:rPr>
        <w:t xml:space="preserve">. </w:t>
      </w:r>
    </w:p>
    <w:p w14:paraId="011B97AB" w14:textId="77777777" w:rsidR="003A27B2" w:rsidRDefault="003A27B2" w:rsidP="003A27B2">
      <w:pPr>
        <w:jc w:val="both"/>
        <w:rPr>
          <w:rFonts w:ascii="Times New Roman" w:hAnsi="Times New Roman" w:cs="Times New Roman"/>
          <w:sz w:val="24"/>
          <w:szCs w:val="24"/>
        </w:rPr>
      </w:pPr>
      <w:r w:rsidRPr="009A57B6">
        <w:rPr>
          <w:rFonts w:ascii="Times New Roman" w:hAnsi="Times New Roman" w:cs="Times New Roman"/>
          <w:sz w:val="24"/>
          <w:szCs w:val="24"/>
        </w:rPr>
        <w:t>Isporučitelj usluge će omogućiti Korisniku javne usluge podnošenje pisanog prigovora</w:t>
      </w:r>
      <w:r>
        <w:rPr>
          <w:rFonts w:ascii="Times New Roman" w:hAnsi="Times New Roman" w:cs="Times New Roman"/>
          <w:sz w:val="24"/>
          <w:szCs w:val="24"/>
        </w:rPr>
        <w:t xml:space="preserve"> </w:t>
      </w:r>
      <w:r w:rsidRPr="009A57B6">
        <w:rPr>
          <w:rFonts w:ascii="Times New Roman" w:hAnsi="Times New Roman" w:cs="Times New Roman"/>
          <w:sz w:val="24"/>
          <w:szCs w:val="24"/>
        </w:rPr>
        <w:t>putem službene mrežne stranice, putem pošte ili elektroničke pošte i bez odgađanja pisanim putem potvrditi njegov primitak</w:t>
      </w:r>
      <w:r>
        <w:rPr>
          <w:rFonts w:ascii="Times New Roman" w:hAnsi="Times New Roman" w:cs="Times New Roman"/>
          <w:sz w:val="24"/>
          <w:szCs w:val="24"/>
        </w:rPr>
        <w:t>.</w:t>
      </w:r>
    </w:p>
    <w:p w14:paraId="1A962336" w14:textId="77777777" w:rsidR="003A27B2" w:rsidRDefault="003A27B2" w:rsidP="003A27B2">
      <w:pPr>
        <w:jc w:val="both"/>
        <w:rPr>
          <w:rFonts w:ascii="Times New Roman" w:hAnsi="Times New Roman" w:cs="Times New Roman"/>
          <w:sz w:val="24"/>
          <w:szCs w:val="24"/>
        </w:rPr>
      </w:pPr>
      <w:r w:rsidRPr="009A57B6">
        <w:rPr>
          <w:rFonts w:ascii="Times New Roman" w:hAnsi="Times New Roman" w:cs="Times New Roman"/>
          <w:sz w:val="24"/>
          <w:szCs w:val="24"/>
        </w:rPr>
        <w:lastRenderedPageBreak/>
        <w:t xml:space="preserve">Navedenu obavijest o načinu podnošenje prigovora Isporučitelj usluge će vidljivo istaknuti na ispostavljenom računu za usluge. </w:t>
      </w:r>
    </w:p>
    <w:p w14:paraId="0CD188EB" w14:textId="77777777" w:rsidR="003A27B2" w:rsidRDefault="003A27B2" w:rsidP="003A27B2">
      <w:pPr>
        <w:jc w:val="both"/>
        <w:rPr>
          <w:rFonts w:ascii="Times New Roman" w:hAnsi="Times New Roman" w:cs="Times New Roman"/>
          <w:sz w:val="24"/>
          <w:szCs w:val="24"/>
        </w:rPr>
      </w:pPr>
      <w:r w:rsidRPr="009A57B6">
        <w:rPr>
          <w:rFonts w:ascii="Times New Roman" w:hAnsi="Times New Roman" w:cs="Times New Roman"/>
          <w:sz w:val="24"/>
          <w:szCs w:val="24"/>
        </w:rPr>
        <w:t>Isporučitelj usluge će u pisanom obliku odgovoriti na prigovore iz stavaka 1, ovoga članka u roku od 15 dana od dana zaprimljenog prigovora.</w:t>
      </w:r>
    </w:p>
    <w:p w14:paraId="5D7E441F" w14:textId="677178EB" w:rsidR="003A27B2" w:rsidRDefault="003A27B2" w:rsidP="003A27B2">
      <w:pPr>
        <w:jc w:val="both"/>
        <w:rPr>
          <w:rFonts w:ascii="Times New Roman" w:hAnsi="Times New Roman" w:cs="Times New Roman"/>
          <w:sz w:val="24"/>
          <w:szCs w:val="24"/>
        </w:rPr>
      </w:pPr>
      <w:r w:rsidRPr="009A57B6">
        <w:rPr>
          <w:rFonts w:ascii="Times New Roman" w:hAnsi="Times New Roman" w:cs="Times New Roman"/>
          <w:sz w:val="24"/>
          <w:szCs w:val="24"/>
        </w:rPr>
        <w:t xml:space="preserve">U slučaju da Korisnik javne usluge nije zadovoljan odgovorom na prigovor te u slučaju da nije primio odgovor na prigovor, može u roku od 8 dana od primanja odgovora na prigovor s kojim nije zadovoljan odnosno 8 dana od isteka roka za primitak odgovora na prigovor, podnijeti reklamaciju / prigovor Povjerenstvu za </w:t>
      </w:r>
      <w:r>
        <w:rPr>
          <w:rFonts w:ascii="Times New Roman" w:hAnsi="Times New Roman" w:cs="Times New Roman"/>
          <w:sz w:val="24"/>
          <w:szCs w:val="24"/>
        </w:rPr>
        <w:t>zaštitu potrošača</w:t>
      </w:r>
      <w:r w:rsidR="006F7BFE">
        <w:rPr>
          <w:rFonts w:ascii="Times New Roman" w:hAnsi="Times New Roman" w:cs="Times New Roman"/>
          <w:sz w:val="24"/>
          <w:szCs w:val="24"/>
        </w:rPr>
        <w:t xml:space="preserve"> jedinice lokalne samouprave (dalje:JLS)</w:t>
      </w:r>
      <w:r>
        <w:rPr>
          <w:rFonts w:ascii="Times New Roman" w:hAnsi="Times New Roman" w:cs="Times New Roman"/>
          <w:sz w:val="24"/>
          <w:szCs w:val="24"/>
        </w:rPr>
        <w:t>.</w:t>
      </w:r>
    </w:p>
    <w:p w14:paraId="500849EA" w14:textId="5A3AE7FD" w:rsidR="003A27B2" w:rsidRDefault="003A27B2" w:rsidP="003A27B2">
      <w:pPr>
        <w:jc w:val="both"/>
        <w:rPr>
          <w:rFonts w:ascii="Times New Roman" w:hAnsi="Times New Roman" w:cs="Times New Roman"/>
          <w:sz w:val="24"/>
          <w:szCs w:val="24"/>
        </w:rPr>
      </w:pPr>
      <w:r w:rsidRPr="009A57B6">
        <w:rPr>
          <w:rFonts w:ascii="Times New Roman" w:hAnsi="Times New Roman" w:cs="Times New Roman"/>
          <w:sz w:val="24"/>
          <w:szCs w:val="24"/>
        </w:rPr>
        <w:t xml:space="preserve">Povjerenstvo za </w:t>
      </w:r>
      <w:r>
        <w:rPr>
          <w:rFonts w:ascii="Times New Roman" w:hAnsi="Times New Roman" w:cs="Times New Roman"/>
          <w:sz w:val="24"/>
          <w:szCs w:val="24"/>
        </w:rPr>
        <w:t>zaštitu potrošača</w:t>
      </w:r>
      <w:r w:rsidRPr="009A57B6">
        <w:rPr>
          <w:rFonts w:ascii="Times New Roman" w:hAnsi="Times New Roman" w:cs="Times New Roman"/>
          <w:sz w:val="24"/>
          <w:szCs w:val="24"/>
        </w:rPr>
        <w:t xml:space="preserve"> </w:t>
      </w:r>
      <w:r w:rsidR="006F7BFE">
        <w:rPr>
          <w:rFonts w:ascii="Times New Roman" w:hAnsi="Times New Roman" w:cs="Times New Roman"/>
          <w:sz w:val="24"/>
          <w:szCs w:val="24"/>
        </w:rPr>
        <w:t>JLS</w:t>
      </w:r>
      <w:r w:rsidRPr="009A57B6">
        <w:rPr>
          <w:rFonts w:ascii="Times New Roman" w:hAnsi="Times New Roman" w:cs="Times New Roman"/>
          <w:sz w:val="24"/>
          <w:szCs w:val="24"/>
        </w:rPr>
        <w:t xml:space="preserve"> je dužno reklamaciju riješiti u roku od 30 (trideset) dana od dana zaprimanja reklamacije te o navedenom rješenju izvijestiti podnositelja prigovora / reklamacije u roku od 15 dana od donošenja odluke po reklamaciji / prigovoru. </w:t>
      </w:r>
    </w:p>
    <w:p w14:paraId="690886B3" w14:textId="77777777" w:rsidR="003A27B2" w:rsidRDefault="003A27B2" w:rsidP="003A27B2">
      <w:pPr>
        <w:jc w:val="both"/>
        <w:rPr>
          <w:rFonts w:ascii="Times New Roman" w:hAnsi="Times New Roman" w:cs="Times New Roman"/>
          <w:sz w:val="24"/>
          <w:szCs w:val="24"/>
        </w:rPr>
      </w:pPr>
      <w:r w:rsidRPr="009A57B6">
        <w:rPr>
          <w:rFonts w:ascii="Times New Roman" w:hAnsi="Times New Roman" w:cs="Times New Roman"/>
          <w:sz w:val="24"/>
          <w:szCs w:val="24"/>
        </w:rPr>
        <w:t xml:space="preserve">Korisnik može u vezi s prigovorom/reklamacijom koja se odnosi na javne usluge, pokrenuti sudski ili izvansudski postupak tek nakon što je iscrpio postupke iz ovoga članka ili postupak utvrđen zakonom kojim se uređuje opći upravni postupak u odnosu na zaštitu od postupanja pružatelja javnih usluga. </w:t>
      </w:r>
    </w:p>
    <w:p w14:paraId="14B4C746" w14:textId="77777777" w:rsidR="00293E53" w:rsidRDefault="00293E53" w:rsidP="00A53AED">
      <w:pPr>
        <w:jc w:val="both"/>
        <w:rPr>
          <w:rFonts w:ascii="Times New Roman" w:hAnsi="Times New Roman" w:cs="Times New Roman"/>
          <w:sz w:val="24"/>
          <w:szCs w:val="24"/>
        </w:rPr>
      </w:pPr>
    </w:p>
    <w:p w14:paraId="3D10097F" w14:textId="191C581B" w:rsidR="009A57B6" w:rsidRPr="009A57B6" w:rsidRDefault="003A27B2" w:rsidP="009A57B6">
      <w:pPr>
        <w:jc w:val="both"/>
        <w:rPr>
          <w:rFonts w:ascii="Times New Roman" w:hAnsi="Times New Roman" w:cs="Times New Roman"/>
          <w:b/>
          <w:bCs/>
          <w:sz w:val="24"/>
          <w:szCs w:val="24"/>
        </w:rPr>
      </w:pPr>
      <w:r>
        <w:rPr>
          <w:rFonts w:ascii="Times New Roman" w:hAnsi="Times New Roman" w:cs="Times New Roman"/>
          <w:b/>
          <w:bCs/>
          <w:sz w:val="24"/>
          <w:szCs w:val="24"/>
        </w:rPr>
        <w:t xml:space="preserve">VI. </w:t>
      </w:r>
      <w:r w:rsidR="009A57B6" w:rsidRPr="009A57B6">
        <w:rPr>
          <w:rFonts w:ascii="Times New Roman" w:hAnsi="Times New Roman" w:cs="Times New Roman"/>
          <w:b/>
          <w:bCs/>
          <w:sz w:val="24"/>
          <w:szCs w:val="24"/>
        </w:rPr>
        <w:t>ZAŠTITA PODATAKA</w:t>
      </w:r>
    </w:p>
    <w:p w14:paraId="2B493091" w14:textId="1F78A06F" w:rsidR="009A57B6" w:rsidRPr="009A57B6" w:rsidRDefault="009A57B6" w:rsidP="009A57B6">
      <w:pPr>
        <w:jc w:val="center"/>
        <w:rPr>
          <w:rFonts w:ascii="Times New Roman" w:hAnsi="Times New Roman" w:cs="Times New Roman"/>
          <w:b/>
          <w:bCs/>
          <w:sz w:val="24"/>
          <w:szCs w:val="24"/>
        </w:rPr>
      </w:pPr>
      <w:r w:rsidRPr="009A57B6">
        <w:rPr>
          <w:rFonts w:ascii="Times New Roman" w:hAnsi="Times New Roman" w:cs="Times New Roman"/>
          <w:b/>
          <w:bCs/>
          <w:sz w:val="24"/>
          <w:szCs w:val="24"/>
        </w:rPr>
        <w:t>Članak 1</w:t>
      </w:r>
      <w:r w:rsidR="003A27B2">
        <w:rPr>
          <w:rFonts w:ascii="Times New Roman" w:hAnsi="Times New Roman" w:cs="Times New Roman"/>
          <w:b/>
          <w:bCs/>
          <w:sz w:val="24"/>
          <w:szCs w:val="24"/>
        </w:rPr>
        <w:t>1</w:t>
      </w:r>
      <w:r w:rsidRPr="009A57B6">
        <w:rPr>
          <w:rFonts w:ascii="Times New Roman" w:hAnsi="Times New Roman" w:cs="Times New Roman"/>
          <w:b/>
          <w:bCs/>
          <w:sz w:val="24"/>
          <w:szCs w:val="24"/>
        </w:rPr>
        <w:t>.</w:t>
      </w:r>
    </w:p>
    <w:p w14:paraId="23815925" w14:textId="77777777" w:rsidR="00AE6F95" w:rsidRDefault="009A57B6" w:rsidP="009A57B6">
      <w:pPr>
        <w:jc w:val="both"/>
        <w:rPr>
          <w:rFonts w:ascii="Times New Roman" w:hAnsi="Times New Roman" w:cs="Times New Roman"/>
          <w:sz w:val="24"/>
          <w:szCs w:val="24"/>
        </w:rPr>
      </w:pPr>
      <w:r w:rsidRPr="009A57B6">
        <w:rPr>
          <w:rFonts w:ascii="Times New Roman" w:hAnsi="Times New Roman" w:cs="Times New Roman"/>
          <w:sz w:val="24"/>
          <w:szCs w:val="24"/>
        </w:rPr>
        <w:t xml:space="preserve">Osobni podaci korisnika usluge koji su dani Isporučitelju usluge koje isti obrađuje potrebni su u svrhu ispunjenja zakonske obveze Isporučitelja usluge. </w:t>
      </w:r>
    </w:p>
    <w:p w14:paraId="74DF5171" w14:textId="77777777" w:rsidR="00AE6F95" w:rsidRDefault="009A57B6" w:rsidP="009A57B6">
      <w:pPr>
        <w:jc w:val="both"/>
        <w:rPr>
          <w:rFonts w:ascii="Times New Roman" w:hAnsi="Times New Roman" w:cs="Times New Roman"/>
          <w:sz w:val="24"/>
          <w:szCs w:val="24"/>
        </w:rPr>
      </w:pPr>
      <w:r w:rsidRPr="009A57B6">
        <w:rPr>
          <w:rFonts w:ascii="Times New Roman" w:hAnsi="Times New Roman" w:cs="Times New Roman"/>
          <w:sz w:val="24"/>
          <w:szCs w:val="24"/>
        </w:rPr>
        <w:t xml:space="preserve">Podaci će biti proslijeđeni trećim osoba samo u cilju ispunjavanja svrhe u koju su dani odnosno u slučajevima kada je to nužno sukladno propisima. </w:t>
      </w:r>
    </w:p>
    <w:p w14:paraId="73DC8617" w14:textId="77777777" w:rsidR="00AE6F95" w:rsidRDefault="009A57B6" w:rsidP="009A57B6">
      <w:pPr>
        <w:jc w:val="both"/>
        <w:rPr>
          <w:rFonts w:ascii="Times New Roman" w:hAnsi="Times New Roman" w:cs="Times New Roman"/>
          <w:sz w:val="24"/>
          <w:szCs w:val="24"/>
        </w:rPr>
      </w:pPr>
      <w:r w:rsidRPr="009A57B6">
        <w:rPr>
          <w:rFonts w:ascii="Times New Roman" w:hAnsi="Times New Roman" w:cs="Times New Roman"/>
          <w:sz w:val="24"/>
          <w:szCs w:val="24"/>
        </w:rPr>
        <w:t xml:space="preserve">Podaci se pohranjuju za sve vrijeme trajanja ugovora, odnosno 5 godina od prestanka ugovora, osim u slučaju kada je vezano uz uslugu pokrenut postupak kod nadležnog tijela ili pred sudom tada se podaci čuvaju do konačnog okončanja predmetnog postupak. </w:t>
      </w:r>
    </w:p>
    <w:p w14:paraId="1F7D1DE8" w14:textId="77777777" w:rsidR="00AE6F95" w:rsidRDefault="009A57B6" w:rsidP="009A57B6">
      <w:pPr>
        <w:jc w:val="both"/>
        <w:rPr>
          <w:rFonts w:ascii="Times New Roman" w:hAnsi="Times New Roman" w:cs="Times New Roman"/>
          <w:sz w:val="24"/>
          <w:szCs w:val="24"/>
        </w:rPr>
      </w:pPr>
      <w:r w:rsidRPr="009A57B6">
        <w:rPr>
          <w:rFonts w:ascii="Times New Roman" w:hAnsi="Times New Roman" w:cs="Times New Roman"/>
          <w:sz w:val="24"/>
          <w:szCs w:val="24"/>
        </w:rPr>
        <w:t xml:space="preserve">Računovodstvena dokumentacija se čuva sukladno rokovima određenih zakonom. </w:t>
      </w:r>
    </w:p>
    <w:p w14:paraId="7155F5D8" w14:textId="6E110F19" w:rsidR="00AE6F95" w:rsidRDefault="009A57B6" w:rsidP="009A57B6">
      <w:pPr>
        <w:jc w:val="both"/>
        <w:rPr>
          <w:rFonts w:ascii="Times New Roman" w:hAnsi="Times New Roman" w:cs="Times New Roman"/>
          <w:sz w:val="24"/>
          <w:szCs w:val="24"/>
        </w:rPr>
      </w:pPr>
      <w:r w:rsidRPr="009A57B6">
        <w:rPr>
          <w:rFonts w:ascii="Times New Roman" w:hAnsi="Times New Roman" w:cs="Times New Roman"/>
          <w:sz w:val="24"/>
          <w:szCs w:val="24"/>
        </w:rPr>
        <w:t xml:space="preserve">Nakon isteka navedenih rokova osobni podaci se uništavaju. </w:t>
      </w:r>
    </w:p>
    <w:p w14:paraId="6DC5AB2A" w14:textId="77777777" w:rsidR="009A57B6" w:rsidRDefault="009A57B6" w:rsidP="009A57B6">
      <w:pPr>
        <w:jc w:val="both"/>
        <w:rPr>
          <w:rFonts w:ascii="Times New Roman" w:hAnsi="Times New Roman" w:cs="Times New Roman"/>
          <w:sz w:val="24"/>
          <w:szCs w:val="24"/>
        </w:rPr>
      </w:pPr>
    </w:p>
    <w:p w14:paraId="671ED13D" w14:textId="0C8566C3" w:rsidR="0053117C" w:rsidRPr="0053117C" w:rsidRDefault="003A27B2" w:rsidP="009A57B6">
      <w:pPr>
        <w:jc w:val="both"/>
        <w:rPr>
          <w:rFonts w:ascii="Times New Roman" w:hAnsi="Times New Roman" w:cs="Times New Roman"/>
          <w:b/>
          <w:bCs/>
          <w:sz w:val="24"/>
          <w:szCs w:val="24"/>
        </w:rPr>
      </w:pPr>
      <w:r>
        <w:rPr>
          <w:rFonts w:ascii="Times New Roman" w:hAnsi="Times New Roman" w:cs="Times New Roman"/>
          <w:b/>
          <w:bCs/>
          <w:sz w:val="24"/>
          <w:szCs w:val="24"/>
        </w:rPr>
        <w:t xml:space="preserve">VII. </w:t>
      </w:r>
      <w:r w:rsidR="0053117C" w:rsidRPr="0053117C">
        <w:rPr>
          <w:rFonts w:ascii="Times New Roman" w:hAnsi="Times New Roman" w:cs="Times New Roman"/>
          <w:b/>
          <w:bCs/>
          <w:sz w:val="24"/>
          <w:szCs w:val="24"/>
        </w:rPr>
        <w:t>NADZOR NAD OBAVLJANJEM DIMNJAČARSKIH POSLOVA</w:t>
      </w:r>
    </w:p>
    <w:p w14:paraId="72E7E3E4" w14:textId="77777777" w:rsidR="00293E53" w:rsidRDefault="00293E53" w:rsidP="0053117C">
      <w:pPr>
        <w:jc w:val="center"/>
        <w:rPr>
          <w:rFonts w:ascii="Times New Roman" w:hAnsi="Times New Roman" w:cs="Times New Roman"/>
          <w:b/>
          <w:bCs/>
          <w:sz w:val="24"/>
          <w:szCs w:val="24"/>
        </w:rPr>
      </w:pPr>
    </w:p>
    <w:p w14:paraId="11775670" w14:textId="41C940D1" w:rsidR="0053117C" w:rsidRPr="0053117C" w:rsidRDefault="0053117C" w:rsidP="0053117C">
      <w:pPr>
        <w:jc w:val="center"/>
        <w:rPr>
          <w:rFonts w:ascii="Times New Roman" w:hAnsi="Times New Roman" w:cs="Times New Roman"/>
          <w:b/>
          <w:bCs/>
          <w:sz w:val="24"/>
          <w:szCs w:val="24"/>
        </w:rPr>
      </w:pPr>
      <w:r w:rsidRPr="0053117C">
        <w:rPr>
          <w:rFonts w:ascii="Times New Roman" w:hAnsi="Times New Roman" w:cs="Times New Roman"/>
          <w:b/>
          <w:bCs/>
          <w:sz w:val="24"/>
          <w:szCs w:val="24"/>
        </w:rPr>
        <w:t xml:space="preserve">Članak </w:t>
      </w:r>
      <w:r w:rsidR="003A27B2">
        <w:rPr>
          <w:rFonts w:ascii="Times New Roman" w:hAnsi="Times New Roman" w:cs="Times New Roman"/>
          <w:b/>
          <w:bCs/>
          <w:sz w:val="24"/>
          <w:szCs w:val="24"/>
        </w:rPr>
        <w:t>12</w:t>
      </w:r>
      <w:r w:rsidRPr="0053117C">
        <w:rPr>
          <w:rFonts w:ascii="Times New Roman" w:hAnsi="Times New Roman" w:cs="Times New Roman"/>
          <w:b/>
          <w:bCs/>
          <w:sz w:val="24"/>
          <w:szCs w:val="24"/>
        </w:rPr>
        <w:t>.</w:t>
      </w:r>
    </w:p>
    <w:p w14:paraId="38D7AE80" w14:textId="1049344D" w:rsidR="0053117C" w:rsidRPr="00A53AED" w:rsidRDefault="0053117C" w:rsidP="0053117C">
      <w:pPr>
        <w:rPr>
          <w:rFonts w:ascii="Times New Roman" w:hAnsi="Times New Roman" w:cs="Times New Roman"/>
          <w:sz w:val="24"/>
          <w:szCs w:val="24"/>
        </w:rPr>
      </w:pPr>
      <w:r w:rsidRPr="00A53AED">
        <w:rPr>
          <w:rFonts w:ascii="Times New Roman" w:hAnsi="Times New Roman" w:cs="Times New Roman"/>
          <w:sz w:val="24"/>
          <w:szCs w:val="24"/>
        </w:rPr>
        <w:t>Nadzor nad obavljanjem dimnjačarskih poslova obavlja komunalno redarstvo i Policijska uprava</w:t>
      </w:r>
      <w:r>
        <w:rPr>
          <w:rFonts w:ascii="Times New Roman" w:hAnsi="Times New Roman" w:cs="Times New Roman"/>
          <w:sz w:val="24"/>
          <w:szCs w:val="24"/>
        </w:rPr>
        <w:t xml:space="preserve"> Bjelovarsko-bilogorska</w:t>
      </w:r>
      <w:r w:rsidRPr="00A53AED">
        <w:rPr>
          <w:rFonts w:ascii="Times New Roman" w:hAnsi="Times New Roman" w:cs="Times New Roman"/>
          <w:sz w:val="24"/>
          <w:szCs w:val="24"/>
        </w:rPr>
        <w:t xml:space="preserve">. </w:t>
      </w:r>
    </w:p>
    <w:p w14:paraId="3A9A87DA" w14:textId="77777777" w:rsidR="003A27B2" w:rsidRDefault="003A27B2" w:rsidP="009A57B6">
      <w:pPr>
        <w:jc w:val="both"/>
        <w:rPr>
          <w:rFonts w:ascii="Times New Roman" w:hAnsi="Times New Roman" w:cs="Times New Roman"/>
          <w:b/>
          <w:bCs/>
          <w:sz w:val="24"/>
          <w:szCs w:val="24"/>
        </w:rPr>
      </w:pPr>
    </w:p>
    <w:p w14:paraId="3B871A35" w14:textId="599A8CE7" w:rsidR="00AE6F95" w:rsidRPr="00AE6F95" w:rsidRDefault="003A27B2" w:rsidP="009A57B6">
      <w:pPr>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VIII. </w:t>
      </w:r>
      <w:r w:rsidR="00AE6F95" w:rsidRPr="00AE6F95">
        <w:rPr>
          <w:rFonts w:ascii="Times New Roman" w:hAnsi="Times New Roman" w:cs="Times New Roman"/>
          <w:b/>
          <w:bCs/>
          <w:sz w:val="24"/>
          <w:szCs w:val="24"/>
        </w:rPr>
        <w:t>ZAVRŠNE ODREDBE</w:t>
      </w:r>
    </w:p>
    <w:p w14:paraId="53446870" w14:textId="0345969B" w:rsidR="009A57B6" w:rsidRPr="00AE6F95" w:rsidRDefault="009A57B6" w:rsidP="00AE6F95">
      <w:pPr>
        <w:jc w:val="center"/>
        <w:rPr>
          <w:rFonts w:ascii="Times New Roman" w:hAnsi="Times New Roman" w:cs="Times New Roman"/>
          <w:b/>
          <w:bCs/>
          <w:sz w:val="24"/>
          <w:szCs w:val="24"/>
        </w:rPr>
      </w:pPr>
      <w:r w:rsidRPr="00AE6F95">
        <w:rPr>
          <w:rFonts w:ascii="Times New Roman" w:hAnsi="Times New Roman" w:cs="Times New Roman"/>
          <w:b/>
          <w:bCs/>
          <w:sz w:val="24"/>
          <w:szCs w:val="24"/>
        </w:rPr>
        <w:t>Članak 1</w:t>
      </w:r>
      <w:r w:rsidR="003A27B2">
        <w:rPr>
          <w:rFonts w:ascii="Times New Roman" w:hAnsi="Times New Roman" w:cs="Times New Roman"/>
          <w:b/>
          <w:bCs/>
          <w:sz w:val="24"/>
          <w:szCs w:val="24"/>
        </w:rPr>
        <w:t>3</w:t>
      </w:r>
      <w:r w:rsidRPr="00AE6F95">
        <w:rPr>
          <w:rFonts w:ascii="Times New Roman" w:hAnsi="Times New Roman" w:cs="Times New Roman"/>
          <w:b/>
          <w:bCs/>
          <w:sz w:val="24"/>
          <w:szCs w:val="24"/>
        </w:rPr>
        <w:t>.</w:t>
      </w:r>
    </w:p>
    <w:p w14:paraId="61083442" w14:textId="243FB770" w:rsidR="00AE6F95" w:rsidRDefault="009A57B6" w:rsidP="009A57B6">
      <w:pPr>
        <w:jc w:val="both"/>
        <w:rPr>
          <w:rFonts w:ascii="Times New Roman" w:hAnsi="Times New Roman" w:cs="Times New Roman"/>
          <w:sz w:val="24"/>
          <w:szCs w:val="24"/>
        </w:rPr>
      </w:pPr>
      <w:r w:rsidRPr="009A57B6">
        <w:rPr>
          <w:rFonts w:ascii="Times New Roman" w:hAnsi="Times New Roman" w:cs="Times New Roman"/>
          <w:sz w:val="24"/>
          <w:szCs w:val="24"/>
        </w:rPr>
        <w:t xml:space="preserve">Ukoliko bilo koja odredba  Općih uvjeta jest ili postane ništava, nevaljana ili neprovediva, to neće utjecati na ostatak Ugovora odnosno Općih uvjeta, te u preostalom dijelu ostaje na snazi, a Isporučitelj usluge se obvezuje ništetnu, pobojnu ili neprovedivu odredbu zamijeniti valjanom koja će u najvećoj mjeri omogućiti ostvarivanje cilja koji se želio postići ništetnom, pobojnom ili neprovedivom odredbom. </w:t>
      </w:r>
    </w:p>
    <w:p w14:paraId="57E50A6E" w14:textId="25542BE4" w:rsidR="009A57B6" w:rsidRPr="009A57B6" w:rsidRDefault="009A57B6" w:rsidP="009A57B6">
      <w:pPr>
        <w:jc w:val="center"/>
        <w:rPr>
          <w:rFonts w:ascii="Times New Roman" w:hAnsi="Times New Roman" w:cs="Times New Roman"/>
          <w:b/>
          <w:bCs/>
          <w:sz w:val="24"/>
          <w:szCs w:val="24"/>
        </w:rPr>
      </w:pPr>
      <w:r w:rsidRPr="009A57B6">
        <w:rPr>
          <w:rFonts w:ascii="Times New Roman" w:hAnsi="Times New Roman" w:cs="Times New Roman"/>
          <w:b/>
          <w:bCs/>
          <w:sz w:val="24"/>
          <w:szCs w:val="24"/>
        </w:rPr>
        <w:t>Članak 1</w:t>
      </w:r>
      <w:r w:rsidR="003A27B2">
        <w:rPr>
          <w:rFonts w:ascii="Times New Roman" w:hAnsi="Times New Roman" w:cs="Times New Roman"/>
          <w:b/>
          <w:bCs/>
          <w:sz w:val="24"/>
          <w:szCs w:val="24"/>
        </w:rPr>
        <w:t>4</w:t>
      </w:r>
      <w:r w:rsidRPr="009A57B6">
        <w:rPr>
          <w:rFonts w:ascii="Times New Roman" w:hAnsi="Times New Roman" w:cs="Times New Roman"/>
          <w:b/>
          <w:bCs/>
          <w:sz w:val="24"/>
          <w:szCs w:val="24"/>
        </w:rPr>
        <w:t>.</w:t>
      </w:r>
    </w:p>
    <w:p w14:paraId="08CE1314" w14:textId="77777777" w:rsidR="009A57B6" w:rsidRDefault="009A57B6" w:rsidP="009A57B6">
      <w:pPr>
        <w:jc w:val="both"/>
        <w:rPr>
          <w:rFonts w:ascii="Times New Roman" w:hAnsi="Times New Roman" w:cs="Times New Roman"/>
          <w:sz w:val="24"/>
          <w:szCs w:val="24"/>
        </w:rPr>
      </w:pPr>
      <w:r w:rsidRPr="009A57B6">
        <w:rPr>
          <w:rFonts w:ascii="Times New Roman" w:hAnsi="Times New Roman" w:cs="Times New Roman"/>
          <w:sz w:val="24"/>
          <w:szCs w:val="24"/>
        </w:rPr>
        <w:t>Na sve što nije izrijekom navedeno u Ugovoru i kao i u ovim Općim uvjetima primjenjuju se Zakon o obveznim odnosima, Zakon o zaštiti potrošača i ostalih mjerodavnih pozitivnih propisa.</w:t>
      </w:r>
    </w:p>
    <w:p w14:paraId="416C138D" w14:textId="77777777" w:rsidR="00293E53" w:rsidRDefault="00293E53" w:rsidP="0053117C">
      <w:pPr>
        <w:jc w:val="center"/>
        <w:rPr>
          <w:rFonts w:ascii="Times New Roman" w:hAnsi="Times New Roman" w:cs="Times New Roman"/>
          <w:b/>
          <w:bCs/>
          <w:sz w:val="24"/>
          <w:szCs w:val="24"/>
        </w:rPr>
      </w:pPr>
    </w:p>
    <w:p w14:paraId="1B5599C4" w14:textId="77F08A9E" w:rsidR="0053117C" w:rsidRPr="009A57B6" w:rsidRDefault="0053117C" w:rsidP="0053117C">
      <w:pPr>
        <w:jc w:val="center"/>
        <w:rPr>
          <w:rFonts w:ascii="Times New Roman" w:hAnsi="Times New Roman" w:cs="Times New Roman"/>
          <w:b/>
          <w:bCs/>
          <w:sz w:val="24"/>
          <w:szCs w:val="24"/>
        </w:rPr>
      </w:pPr>
      <w:r w:rsidRPr="009A57B6">
        <w:rPr>
          <w:rFonts w:ascii="Times New Roman" w:hAnsi="Times New Roman" w:cs="Times New Roman"/>
          <w:b/>
          <w:bCs/>
          <w:sz w:val="24"/>
          <w:szCs w:val="24"/>
        </w:rPr>
        <w:t>Članak 1</w:t>
      </w:r>
      <w:r w:rsidR="003A27B2">
        <w:rPr>
          <w:rFonts w:ascii="Times New Roman" w:hAnsi="Times New Roman" w:cs="Times New Roman"/>
          <w:b/>
          <w:bCs/>
          <w:sz w:val="24"/>
          <w:szCs w:val="24"/>
        </w:rPr>
        <w:t>5</w:t>
      </w:r>
      <w:r w:rsidRPr="009A57B6">
        <w:rPr>
          <w:rFonts w:ascii="Times New Roman" w:hAnsi="Times New Roman" w:cs="Times New Roman"/>
          <w:b/>
          <w:bCs/>
          <w:sz w:val="24"/>
          <w:szCs w:val="24"/>
        </w:rPr>
        <w:t>.</w:t>
      </w:r>
    </w:p>
    <w:p w14:paraId="5961FF92" w14:textId="365F65D6" w:rsidR="0053117C" w:rsidRDefault="0053117C" w:rsidP="0053117C">
      <w:pPr>
        <w:jc w:val="both"/>
        <w:rPr>
          <w:rFonts w:ascii="Times New Roman" w:hAnsi="Times New Roman" w:cs="Times New Roman"/>
          <w:sz w:val="24"/>
          <w:szCs w:val="24"/>
        </w:rPr>
      </w:pPr>
      <w:r w:rsidRPr="00A53AED">
        <w:rPr>
          <w:rFonts w:ascii="Times New Roman" w:hAnsi="Times New Roman" w:cs="Times New Roman"/>
          <w:sz w:val="24"/>
          <w:szCs w:val="24"/>
        </w:rPr>
        <w:t xml:space="preserve">Ovi Opći uvjeti objavit će se u Službenom glasilu JLS, na njezinom mrežnim stranicama, te na oglasnoj ploči. </w:t>
      </w:r>
    </w:p>
    <w:p w14:paraId="7E900607" w14:textId="1EF78EBC" w:rsidR="009A57B6" w:rsidRPr="009A57B6" w:rsidRDefault="009A57B6" w:rsidP="009A57B6">
      <w:pPr>
        <w:jc w:val="center"/>
        <w:rPr>
          <w:rFonts w:ascii="Times New Roman" w:hAnsi="Times New Roman" w:cs="Times New Roman"/>
          <w:b/>
          <w:bCs/>
          <w:sz w:val="24"/>
          <w:szCs w:val="24"/>
        </w:rPr>
      </w:pPr>
      <w:r w:rsidRPr="009A57B6">
        <w:rPr>
          <w:rFonts w:ascii="Times New Roman" w:hAnsi="Times New Roman" w:cs="Times New Roman"/>
          <w:b/>
          <w:bCs/>
          <w:sz w:val="24"/>
          <w:szCs w:val="24"/>
        </w:rPr>
        <w:t>Članak 1</w:t>
      </w:r>
      <w:r w:rsidR="003A27B2">
        <w:rPr>
          <w:rFonts w:ascii="Times New Roman" w:hAnsi="Times New Roman" w:cs="Times New Roman"/>
          <w:b/>
          <w:bCs/>
          <w:sz w:val="24"/>
          <w:szCs w:val="24"/>
        </w:rPr>
        <w:t>6</w:t>
      </w:r>
      <w:r w:rsidRPr="009A57B6">
        <w:rPr>
          <w:rFonts w:ascii="Times New Roman" w:hAnsi="Times New Roman" w:cs="Times New Roman"/>
          <w:b/>
          <w:bCs/>
          <w:sz w:val="24"/>
          <w:szCs w:val="24"/>
        </w:rPr>
        <w:t>.</w:t>
      </w:r>
    </w:p>
    <w:p w14:paraId="76444468" w14:textId="77777777" w:rsidR="009A57B6" w:rsidRDefault="009A57B6" w:rsidP="009A57B6">
      <w:pPr>
        <w:jc w:val="both"/>
        <w:rPr>
          <w:rFonts w:ascii="Times New Roman" w:hAnsi="Times New Roman" w:cs="Times New Roman"/>
          <w:sz w:val="24"/>
          <w:szCs w:val="24"/>
        </w:rPr>
      </w:pPr>
      <w:r w:rsidRPr="009A57B6">
        <w:rPr>
          <w:rFonts w:ascii="Times New Roman" w:hAnsi="Times New Roman" w:cs="Times New Roman"/>
          <w:sz w:val="24"/>
          <w:szCs w:val="24"/>
        </w:rPr>
        <w:t xml:space="preserve">Ovi Opći uvjeti mogu se izmijeniti ili dopuniti u postupku koji je određen za njihovo donošenje. </w:t>
      </w:r>
    </w:p>
    <w:p w14:paraId="34015260" w14:textId="77777777" w:rsidR="009A57B6" w:rsidRDefault="009A57B6" w:rsidP="009A57B6">
      <w:pPr>
        <w:jc w:val="center"/>
        <w:rPr>
          <w:rFonts w:ascii="Times New Roman" w:hAnsi="Times New Roman" w:cs="Times New Roman"/>
          <w:sz w:val="24"/>
          <w:szCs w:val="24"/>
        </w:rPr>
      </w:pPr>
    </w:p>
    <w:p w14:paraId="31C20BCF" w14:textId="126006F0" w:rsidR="009A57B6" w:rsidRPr="009A57B6" w:rsidRDefault="009A57B6" w:rsidP="009A57B6">
      <w:pPr>
        <w:jc w:val="center"/>
        <w:rPr>
          <w:rFonts w:ascii="Times New Roman" w:hAnsi="Times New Roman" w:cs="Times New Roman"/>
          <w:b/>
          <w:bCs/>
          <w:sz w:val="24"/>
          <w:szCs w:val="24"/>
        </w:rPr>
      </w:pPr>
      <w:r w:rsidRPr="009A57B6">
        <w:rPr>
          <w:rFonts w:ascii="Times New Roman" w:hAnsi="Times New Roman" w:cs="Times New Roman"/>
          <w:b/>
          <w:bCs/>
          <w:sz w:val="24"/>
          <w:szCs w:val="24"/>
        </w:rPr>
        <w:t>Članak 1</w:t>
      </w:r>
      <w:r w:rsidR="003A27B2">
        <w:rPr>
          <w:rFonts w:ascii="Times New Roman" w:hAnsi="Times New Roman" w:cs="Times New Roman"/>
          <w:b/>
          <w:bCs/>
          <w:sz w:val="24"/>
          <w:szCs w:val="24"/>
        </w:rPr>
        <w:t>7</w:t>
      </w:r>
      <w:r w:rsidRPr="009A57B6">
        <w:rPr>
          <w:rFonts w:ascii="Times New Roman" w:hAnsi="Times New Roman" w:cs="Times New Roman"/>
          <w:b/>
          <w:bCs/>
          <w:sz w:val="24"/>
          <w:szCs w:val="24"/>
        </w:rPr>
        <w:t>.</w:t>
      </w:r>
    </w:p>
    <w:p w14:paraId="7C4BE35B" w14:textId="1BF878EE" w:rsidR="009A57B6" w:rsidRPr="00A53AED" w:rsidRDefault="009A57B6" w:rsidP="009A57B6">
      <w:pPr>
        <w:jc w:val="both"/>
        <w:rPr>
          <w:rFonts w:ascii="Times New Roman" w:hAnsi="Times New Roman" w:cs="Times New Roman"/>
          <w:sz w:val="24"/>
          <w:szCs w:val="24"/>
        </w:rPr>
      </w:pPr>
      <w:r w:rsidRPr="009A57B6">
        <w:rPr>
          <w:rFonts w:ascii="Times New Roman" w:hAnsi="Times New Roman" w:cs="Times New Roman"/>
          <w:sz w:val="24"/>
          <w:szCs w:val="24"/>
        </w:rPr>
        <w:t>Ovi Opći uvjeti stupaju na snagu da</w:t>
      </w:r>
      <w:r>
        <w:rPr>
          <w:rFonts w:ascii="Times New Roman" w:hAnsi="Times New Roman" w:cs="Times New Roman"/>
          <w:sz w:val="24"/>
          <w:szCs w:val="24"/>
        </w:rPr>
        <w:t xml:space="preserve">nom </w:t>
      </w:r>
      <w:r w:rsidR="00AE6F95">
        <w:rPr>
          <w:rFonts w:ascii="Times New Roman" w:hAnsi="Times New Roman" w:cs="Times New Roman"/>
          <w:sz w:val="24"/>
          <w:szCs w:val="24"/>
        </w:rPr>
        <w:t>_____________ 2024. godine</w:t>
      </w:r>
    </w:p>
    <w:p w14:paraId="5A70599F" w14:textId="77777777" w:rsidR="009A57B6" w:rsidRDefault="009A57B6" w:rsidP="00A53AED">
      <w:pPr>
        <w:jc w:val="both"/>
        <w:rPr>
          <w:rFonts w:ascii="Times New Roman" w:hAnsi="Times New Roman" w:cs="Times New Roman"/>
          <w:sz w:val="24"/>
          <w:szCs w:val="24"/>
        </w:rPr>
      </w:pPr>
    </w:p>
    <w:p w14:paraId="061E65A4" w14:textId="77777777" w:rsidR="00293E53" w:rsidRDefault="00293E53" w:rsidP="00A53AED">
      <w:pPr>
        <w:jc w:val="both"/>
        <w:rPr>
          <w:rFonts w:ascii="Times New Roman" w:hAnsi="Times New Roman" w:cs="Times New Roman"/>
          <w:sz w:val="24"/>
          <w:szCs w:val="24"/>
        </w:rPr>
      </w:pPr>
    </w:p>
    <w:p w14:paraId="065F07FA" w14:textId="06C1AFC1" w:rsidR="00293E53" w:rsidRDefault="00AE6F95" w:rsidP="00AE6F95">
      <w:pPr>
        <w:jc w:val="center"/>
        <w:rPr>
          <w:rFonts w:ascii="Times New Roman" w:hAnsi="Times New Roman" w:cs="Times New Roman"/>
          <w:b/>
          <w:bCs/>
          <w:sz w:val="24"/>
          <w:szCs w:val="24"/>
        </w:rPr>
      </w:pPr>
      <w:r w:rsidRPr="00AE6F95">
        <w:rPr>
          <w:rFonts w:ascii="Times New Roman" w:hAnsi="Times New Roman" w:cs="Times New Roman"/>
          <w:b/>
          <w:bCs/>
          <w:sz w:val="24"/>
          <w:szCs w:val="24"/>
        </w:rPr>
        <w:t>Dimnjačarstvo Galović</w:t>
      </w:r>
    </w:p>
    <w:p w14:paraId="45B62C9B" w14:textId="08177137" w:rsidR="009A57B6" w:rsidRPr="00AE6F95" w:rsidRDefault="00AE6F95" w:rsidP="00AE6F95">
      <w:pPr>
        <w:jc w:val="center"/>
        <w:rPr>
          <w:rFonts w:ascii="Times New Roman" w:hAnsi="Times New Roman" w:cs="Times New Roman"/>
          <w:b/>
          <w:bCs/>
          <w:sz w:val="24"/>
          <w:szCs w:val="24"/>
        </w:rPr>
      </w:pPr>
      <w:r w:rsidRPr="00AE6F95">
        <w:rPr>
          <w:rFonts w:ascii="Times New Roman" w:hAnsi="Times New Roman" w:cs="Times New Roman"/>
          <w:b/>
          <w:bCs/>
          <w:sz w:val="24"/>
          <w:szCs w:val="24"/>
        </w:rPr>
        <w:t>vl. Ivan Galović</w:t>
      </w:r>
    </w:p>
    <w:p w14:paraId="61CCA66A" w14:textId="77777777" w:rsidR="009A57B6" w:rsidRDefault="009A57B6" w:rsidP="00A53AED">
      <w:pPr>
        <w:jc w:val="both"/>
        <w:rPr>
          <w:rFonts w:ascii="Times New Roman" w:hAnsi="Times New Roman" w:cs="Times New Roman"/>
          <w:sz w:val="24"/>
          <w:szCs w:val="24"/>
        </w:rPr>
      </w:pPr>
    </w:p>
    <w:p w14:paraId="0A53F927" w14:textId="77777777" w:rsidR="00AE6F95" w:rsidRDefault="00AE6F95" w:rsidP="00A53AED">
      <w:pPr>
        <w:jc w:val="both"/>
        <w:rPr>
          <w:rFonts w:ascii="Times New Roman" w:hAnsi="Times New Roman" w:cs="Times New Roman"/>
          <w:sz w:val="24"/>
          <w:szCs w:val="24"/>
        </w:rPr>
      </w:pPr>
    </w:p>
    <w:p w14:paraId="63070246" w14:textId="77777777" w:rsidR="0053117C" w:rsidRDefault="0053117C" w:rsidP="00A53AED">
      <w:pPr>
        <w:jc w:val="both"/>
        <w:rPr>
          <w:rFonts w:ascii="Times New Roman" w:hAnsi="Times New Roman" w:cs="Times New Roman"/>
          <w:sz w:val="24"/>
          <w:szCs w:val="24"/>
        </w:rPr>
      </w:pPr>
    </w:p>
    <w:sectPr w:rsidR="0053117C">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AED"/>
    <w:rsid w:val="001E67E2"/>
    <w:rsid w:val="00293E53"/>
    <w:rsid w:val="00307E8D"/>
    <w:rsid w:val="003A27B2"/>
    <w:rsid w:val="0053117C"/>
    <w:rsid w:val="005B045B"/>
    <w:rsid w:val="006F7BFE"/>
    <w:rsid w:val="007A79AD"/>
    <w:rsid w:val="008C34E5"/>
    <w:rsid w:val="008D202E"/>
    <w:rsid w:val="009A57B6"/>
    <w:rsid w:val="00A53AED"/>
    <w:rsid w:val="00AE6F95"/>
    <w:rsid w:val="00BC1848"/>
    <w:rsid w:val="00F20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4D276"/>
  <w15:chartTrackingRefBased/>
  <w15:docId w15:val="{FEE9B61A-F495-4C58-BE8B-555811251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6</Pages>
  <Words>1654</Words>
  <Characters>9432</Characters>
  <Application>Microsoft Office Word</Application>
  <DocSecurity>0</DocSecurity>
  <Lines>78</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FOCIC</dc:creator>
  <cp:keywords/>
  <dc:description/>
  <cp:lastModifiedBy>IVANA FOCIC</cp:lastModifiedBy>
  <cp:revision>3</cp:revision>
  <dcterms:created xsi:type="dcterms:W3CDTF">2024-08-23T07:33:00Z</dcterms:created>
  <dcterms:modified xsi:type="dcterms:W3CDTF">2024-08-27T09:09:00Z</dcterms:modified>
</cp:coreProperties>
</file>